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30B2" w:rsidRPr="00B92D49" w:rsidRDefault="00033CFA" w:rsidP="00B639F2">
      <w:pPr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t>Príloha</w:t>
      </w:r>
      <w:r w:rsidR="00D019CE">
        <w:rPr>
          <w:rFonts w:asciiTheme="minorHAnsi" w:hAnsiTheme="minorHAnsi"/>
          <w:b/>
          <w:sz w:val="22"/>
          <w:szCs w:val="22"/>
        </w:rPr>
        <w:t xml:space="preserve"> č.2</w:t>
      </w:r>
      <w:r w:rsidR="00B639F2" w:rsidRPr="00B92D49">
        <w:rPr>
          <w:rFonts w:asciiTheme="minorHAnsi" w:hAnsiTheme="minorHAnsi"/>
          <w:b/>
          <w:sz w:val="22"/>
          <w:szCs w:val="22"/>
        </w:rPr>
        <w:t>:</w:t>
      </w:r>
      <w:r w:rsidR="00BA3459" w:rsidRPr="00B92D49">
        <w:rPr>
          <w:rFonts w:asciiTheme="minorHAnsi" w:hAnsiTheme="minorHAnsi"/>
          <w:b/>
          <w:sz w:val="22"/>
          <w:szCs w:val="22"/>
        </w:rPr>
        <w:t xml:space="preserve">  </w:t>
      </w:r>
      <w:r w:rsidR="00E82B82" w:rsidRPr="00B92D49">
        <w:rPr>
          <w:rFonts w:asciiTheme="minorHAnsi" w:hAnsiTheme="minorHAnsi"/>
          <w:b/>
          <w:sz w:val="22"/>
          <w:szCs w:val="22"/>
          <w:u w:val="single"/>
        </w:rPr>
        <w:t xml:space="preserve">TECHNICKÁ </w:t>
      </w:r>
      <w:r w:rsidR="00E82B82" w:rsidRPr="00B92D49">
        <w:rPr>
          <w:rFonts w:asciiTheme="minorHAnsi" w:hAnsiTheme="minorHAnsi"/>
          <w:b/>
          <w:color w:val="000000"/>
          <w:sz w:val="22"/>
          <w:szCs w:val="22"/>
          <w:u w:val="single"/>
        </w:rPr>
        <w:t>ŠPECIFIKÁCIA PREDMETU ZÁKAZKY</w:t>
      </w:r>
      <w:r w:rsidR="00D019CE">
        <w:rPr>
          <w:rFonts w:asciiTheme="minorHAnsi" w:hAnsiTheme="minorHAnsi"/>
          <w:b/>
          <w:color w:val="000000"/>
          <w:sz w:val="22"/>
          <w:szCs w:val="22"/>
          <w:u w:val="single"/>
        </w:rPr>
        <w:t xml:space="preserve"> – Herné prvky a zariadenia</w:t>
      </w:r>
    </w:p>
    <w:p w:rsidR="006B757E" w:rsidRDefault="006B757E" w:rsidP="00FB30B2">
      <w:pPr>
        <w:rPr>
          <w:rFonts w:asciiTheme="minorHAnsi" w:hAnsiTheme="minorHAnsi"/>
          <w:color w:val="000000"/>
          <w:sz w:val="22"/>
          <w:szCs w:val="22"/>
        </w:rPr>
      </w:pPr>
    </w:p>
    <w:p w:rsidR="00FB30B2" w:rsidRPr="00571C1E" w:rsidRDefault="00FB30B2" w:rsidP="009064B1">
      <w:pPr>
        <w:pStyle w:val="Default"/>
        <w:rPr>
          <w:rFonts w:asciiTheme="minorHAnsi" w:hAnsiTheme="minorHAnsi"/>
          <w:sz w:val="22"/>
          <w:szCs w:val="22"/>
        </w:rPr>
      </w:pPr>
      <w:r w:rsidRPr="006B757E">
        <w:rPr>
          <w:rFonts w:asciiTheme="minorHAnsi" w:hAnsiTheme="minorHAnsi"/>
          <w:sz w:val="22"/>
          <w:szCs w:val="22"/>
        </w:rPr>
        <w:t xml:space="preserve">Názov predmetu zákazky: </w:t>
      </w:r>
      <w:r w:rsidR="00B639F2">
        <w:rPr>
          <w:rFonts w:asciiTheme="minorHAnsi" w:hAnsiTheme="minorHAnsi"/>
          <w:sz w:val="22"/>
          <w:szCs w:val="22"/>
        </w:rPr>
        <w:t xml:space="preserve"> </w:t>
      </w:r>
      <w:r w:rsidR="00D019CE">
        <w:rPr>
          <w:rFonts w:asciiTheme="minorHAnsi" w:hAnsiTheme="minorHAnsi"/>
          <w:b/>
          <w:sz w:val="22"/>
          <w:szCs w:val="22"/>
        </w:rPr>
        <w:t>Vybudovanie d</w:t>
      </w:r>
      <w:r w:rsidR="00571C1E">
        <w:rPr>
          <w:rFonts w:asciiTheme="minorHAnsi" w:hAnsiTheme="minorHAnsi"/>
          <w:b/>
          <w:sz w:val="22"/>
          <w:szCs w:val="22"/>
        </w:rPr>
        <w:t xml:space="preserve">etského ihriska </w:t>
      </w:r>
      <w:r w:rsidR="00A0195D">
        <w:rPr>
          <w:rFonts w:asciiTheme="minorHAnsi" w:hAnsiTheme="minorHAnsi"/>
          <w:b/>
          <w:sz w:val="22"/>
          <w:szCs w:val="22"/>
        </w:rPr>
        <w:t>Gessayova</w:t>
      </w:r>
    </w:p>
    <w:p w:rsidR="00BA3459" w:rsidRDefault="00BA3459" w:rsidP="00FB30B2">
      <w:pPr>
        <w:rPr>
          <w:rFonts w:asciiTheme="minorHAnsi" w:hAnsiTheme="minorHAnsi"/>
          <w:color w:val="000000"/>
          <w:sz w:val="22"/>
          <w:szCs w:val="22"/>
        </w:rPr>
      </w:pPr>
    </w:p>
    <w:p w:rsidR="00FD588C" w:rsidRDefault="00FD588C" w:rsidP="00FB30B2">
      <w:pPr>
        <w:rPr>
          <w:rFonts w:asciiTheme="minorHAnsi" w:hAnsiTheme="minorHAnsi"/>
          <w:color w:val="000000"/>
          <w:sz w:val="22"/>
          <w:szCs w:val="22"/>
        </w:rPr>
      </w:pPr>
    </w:p>
    <w:p w:rsidR="00B137A8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t>Položka č.1:</w:t>
      </w:r>
    </w:p>
    <w:p w:rsidR="00B137A8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 w:rsidRPr="00201D51">
        <w:rPr>
          <w:rFonts w:asciiTheme="minorHAnsi" w:hAnsiTheme="minorHAnsi"/>
          <w:b/>
          <w:color w:val="000000"/>
          <w:sz w:val="22"/>
          <w:szCs w:val="22"/>
        </w:rPr>
        <w:t>Trojvežová zostava s dvomi šmykľavkami, tunelom, lanovým mostom, schodíkmi a lezeckými prvkami</w:t>
      </w:r>
    </w:p>
    <w:p w:rsidR="00B137A8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B137A8" w:rsidRPr="00FC7578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B137A8" w:rsidRPr="00E225D5" w:rsidRDefault="00B137A8" w:rsidP="00B137A8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>Základná konštrukcia</w:t>
      </w:r>
      <w:r>
        <w:rPr>
          <w:rFonts w:asciiTheme="minorHAnsi" w:hAnsiTheme="minorHAnsi"/>
          <w:color w:val="000000"/>
          <w:sz w:val="22"/>
          <w:szCs w:val="22"/>
        </w:rPr>
        <w:t xml:space="preserve"> zostavy </w:t>
      </w:r>
      <w:r w:rsidRPr="006003FA">
        <w:rPr>
          <w:rFonts w:asciiTheme="minorHAnsi" w:hAnsiTheme="minorHAnsi"/>
          <w:color w:val="000000"/>
          <w:sz w:val="22"/>
          <w:szCs w:val="22"/>
        </w:rPr>
        <w:t>s 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nasledovnými minimálnymi požiadavkami: </w:t>
      </w:r>
    </w:p>
    <w:p w:rsidR="00B137A8" w:rsidRPr="00B25D1E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materiál: bezúdržbové materiály – nerez, HDPE, HPL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, 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polypropylénové</w:t>
      </w:r>
      <w:r w:rsidRPr="00CE5236">
        <w:rPr>
          <w:rFonts w:asciiTheme="minorHAnsi" w:hAnsiTheme="minorHAnsi"/>
          <w:sz w:val="22"/>
          <w:szCs w:val="22"/>
        </w:rPr>
        <w:t xml:space="preserve"> laná s oceľovým jadrom</w:t>
      </w:r>
      <w:r>
        <w:rPr>
          <w:rFonts w:asciiTheme="minorHAnsi" w:hAnsiTheme="minorHAnsi"/>
          <w:sz w:val="22"/>
          <w:szCs w:val="22"/>
        </w:rPr>
        <w:t xml:space="preserve"> </w:t>
      </w:r>
      <w:r w:rsidRPr="00B25D1E">
        <w:rPr>
          <w:rFonts w:asciiTheme="minorHAnsi" w:hAnsiTheme="minorHAnsi"/>
          <w:i/>
          <w:sz w:val="22"/>
          <w:szCs w:val="22"/>
        </w:rPr>
        <w:t>(ekvivalent nie je možný)</w:t>
      </w:r>
    </w:p>
    <w:p w:rsidR="00B137A8" w:rsidRPr="00D52BDA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bCs/>
          <w:color w:val="000000" w:themeColor="text1"/>
          <w:sz w:val="22"/>
          <w:szCs w:val="22"/>
        </w:rPr>
        <w:t>stojky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: nerezový profil 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v hrúbke min.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>2mm</w:t>
      </w:r>
    </w:p>
    <w:p w:rsidR="00B137A8" w:rsidRPr="00D52BDA" w:rsidRDefault="00B137A8" w:rsidP="00B137A8">
      <w:pPr>
        <w:pStyle w:val="Odsekzoznamu"/>
        <w:numPr>
          <w:ilvl w:val="0"/>
          <w:numId w:val="6"/>
        </w:numPr>
        <w:spacing w:line="276" w:lineRule="auto"/>
        <w:ind w:left="1440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priečniky, zábradlia: nerezové</w:t>
      </w:r>
    </w:p>
    <w:p w:rsidR="00B137A8" w:rsidRPr="00D52BDA" w:rsidRDefault="00B137A8" w:rsidP="00B137A8">
      <w:pPr>
        <w:pStyle w:val="Odsekzoznamu"/>
        <w:numPr>
          <w:ilvl w:val="0"/>
          <w:numId w:val="6"/>
        </w:numPr>
        <w:spacing w:line="276" w:lineRule="auto"/>
        <w:ind w:left="1440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>2x bočnica: UV odolný HDPE</w:t>
      </w:r>
    </w:p>
    <w:p w:rsidR="00B137A8" w:rsidRPr="00D52BDA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>3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x podesta: pogumovaný protišmykový </w:t>
      </w:r>
      <w:r>
        <w:rPr>
          <w:rFonts w:asciiTheme="minorHAnsi" w:hAnsiTheme="minorHAnsi"/>
          <w:color w:val="000000" w:themeColor="text1"/>
          <w:sz w:val="22"/>
          <w:szCs w:val="22"/>
        </w:rPr>
        <w:t>HDPE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 v hrúbke min. 20mm, výška podesty max. do 1,3m</w:t>
      </w:r>
    </w:p>
    <w:p w:rsidR="00B137A8" w:rsidRPr="00D52BDA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2x strieška: </w:t>
      </w:r>
      <w:r>
        <w:rPr>
          <w:rFonts w:asciiTheme="minorHAnsi" w:hAnsiTheme="minorHAnsi"/>
          <w:color w:val="000000" w:themeColor="text1"/>
          <w:sz w:val="22"/>
          <w:szCs w:val="22"/>
        </w:rPr>
        <w:t>UV odolný HDPE</w:t>
      </w:r>
    </w:p>
    <w:p w:rsidR="00B137A8" w:rsidRPr="00D43C95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43C95">
        <w:rPr>
          <w:rFonts w:asciiTheme="minorHAnsi" w:hAnsiTheme="minorHAnsi"/>
          <w:color w:val="000000" w:themeColor="text1"/>
          <w:sz w:val="22"/>
          <w:szCs w:val="22"/>
        </w:rPr>
        <w:t>spojovacie prvky: nerezové,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 </w:t>
      </w:r>
      <w:r w:rsidRPr="00D43C95">
        <w:rPr>
          <w:rFonts w:asciiTheme="minorHAnsi" w:hAnsiTheme="minorHAnsi"/>
          <w:color w:val="000000" w:themeColor="text1"/>
          <w:sz w:val="22"/>
          <w:szCs w:val="22"/>
        </w:rPr>
        <w:t>plastové krytky spojovacieho materiálu</w:t>
      </w:r>
    </w:p>
    <w:p w:rsidR="00B137A8" w:rsidRPr="00D52BDA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kotvenie: nerezové pätky</w:t>
      </w:r>
    </w:p>
    <w:p w:rsidR="00B137A8" w:rsidRPr="00E225D5" w:rsidRDefault="00B137A8" w:rsidP="00B137A8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225D5">
        <w:rPr>
          <w:rFonts w:asciiTheme="minorHAnsi" w:hAnsiTheme="minorHAnsi"/>
          <w:color w:val="000000"/>
          <w:sz w:val="22"/>
          <w:szCs w:val="22"/>
        </w:rPr>
        <w:t xml:space="preserve">Minimálne 2x </w:t>
      </w:r>
      <w:r w:rsidRPr="00E225D5">
        <w:rPr>
          <w:rFonts w:asciiTheme="minorHAnsi" w:hAnsiTheme="minorHAnsi"/>
          <w:b/>
          <w:color w:val="000000"/>
          <w:sz w:val="22"/>
          <w:szCs w:val="22"/>
        </w:rPr>
        <w:t>šmykľavka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 s nasledovnými min. požiadavkami: </w:t>
      </w:r>
    </w:p>
    <w:p w:rsidR="00B137A8" w:rsidRPr="00E225D5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225D5">
        <w:rPr>
          <w:rFonts w:asciiTheme="minorHAnsi" w:hAnsiTheme="minorHAnsi"/>
          <w:color w:val="000000"/>
          <w:sz w:val="22"/>
          <w:szCs w:val="22"/>
        </w:rPr>
        <w:t>nástupná výška: max. do 1,3m</w:t>
      </w:r>
    </w:p>
    <w:p w:rsidR="00B137A8" w:rsidRPr="009B0340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225D5">
        <w:rPr>
          <w:rFonts w:asciiTheme="minorHAnsi" w:hAnsiTheme="minorHAnsi"/>
          <w:color w:val="000000"/>
          <w:sz w:val="22"/>
          <w:szCs w:val="22"/>
        </w:rPr>
        <w:t>materiál</w:t>
      </w:r>
      <w:r>
        <w:rPr>
          <w:rFonts w:asciiTheme="minorHAnsi" w:hAnsiTheme="minorHAnsi"/>
          <w:color w:val="000000"/>
          <w:sz w:val="22"/>
          <w:szCs w:val="22"/>
        </w:rPr>
        <w:t xml:space="preserve"> – sklznica</w:t>
      </w:r>
      <w:r w:rsidRPr="009B0340">
        <w:rPr>
          <w:rFonts w:asciiTheme="minorHAnsi" w:hAnsiTheme="minorHAnsi"/>
          <w:color w:val="000000"/>
          <w:sz w:val="22"/>
          <w:szCs w:val="22"/>
        </w:rPr>
        <w:t xml:space="preserve">: </w:t>
      </w:r>
      <w:r>
        <w:rPr>
          <w:rFonts w:asciiTheme="minorHAnsi" w:hAnsiTheme="minorHAnsi"/>
          <w:color w:val="000000"/>
          <w:sz w:val="22"/>
          <w:szCs w:val="22"/>
        </w:rPr>
        <w:t xml:space="preserve">trojvrstvový </w:t>
      </w:r>
      <w:r w:rsidRPr="00AA2AD2">
        <w:rPr>
          <w:rFonts w:asciiTheme="minorHAnsi" w:hAnsiTheme="minorHAnsi"/>
          <w:color w:val="000000"/>
          <w:sz w:val="22"/>
          <w:szCs w:val="22"/>
        </w:rPr>
        <w:t>UV odolný</w:t>
      </w:r>
      <w:r>
        <w:rPr>
          <w:rFonts w:asciiTheme="minorHAnsi" w:hAnsiTheme="minorHAnsi"/>
          <w:color w:val="000000"/>
          <w:sz w:val="22"/>
          <w:szCs w:val="22"/>
        </w:rPr>
        <w:t xml:space="preserve"> sklolaminát </w:t>
      </w:r>
      <w:r w:rsidRPr="00AA2AD2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B137A8" w:rsidRPr="00E225D5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materiál – priečnik: nerez</w:t>
      </w:r>
    </w:p>
    <w:p w:rsidR="00B137A8" w:rsidRPr="00081EFC" w:rsidRDefault="00B137A8" w:rsidP="00B137A8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E225D5">
        <w:rPr>
          <w:rFonts w:asciiTheme="minorHAnsi" w:hAnsiTheme="minorHAnsi"/>
          <w:color w:val="000000"/>
          <w:sz w:val="22"/>
          <w:szCs w:val="22"/>
        </w:rPr>
        <w:t xml:space="preserve">Minimálne 1x </w:t>
      </w:r>
      <w:r w:rsidRPr="00081EFC">
        <w:rPr>
          <w:rFonts w:asciiTheme="minorHAnsi" w:hAnsiTheme="minorHAnsi"/>
          <w:b/>
          <w:color w:val="000000" w:themeColor="text1"/>
          <w:sz w:val="22"/>
          <w:szCs w:val="22"/>
        </w:rPr>
        <w:t>schody</w:t>
      </w:r>
      <w:r w:rsidRPr="00081EFC">
        <w:rPr>
          <w:rFonts w:asciiTheme="minorHAnsi" w:hAnsiTheme="minorHAnsi"/>
          <w:color w:val="000000" w:themeColor="text1"/>
          <w:sz w:val="22"/>
          <w:szCs w:val="22"/>
        </w:rPr>
        <w:t xml:space="preserve"> na podestu s nasledovnými min. požiadavkami:</w:t>
      </w:r>
    </w:p>
    <w:p w:rsidR="00B137A8" w:rsidRPr="00081EFC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81EFC">
        <w:rPr>
          <w:rFonts w:asciiTheme="minorHAnsi" w:hAnsiTheme="minorHAnsi"/>
          <w:color w:val="000000" w:themeColor="text1"/>
          <w:sz w:val="22"/>
          <w:szCs w:val="22"/>
        </w:rPr>
        <w:t>materiál – zábradlie</w:t>
      </w:r>
      <w:r>
        <w:rPr>
          <w:rFonts w:asciiTheme="minorHAnsi" w:hAnsiTheme="minorHAnsi"/>
          <w:color w:val="000000" w:themeColor="text1"/>
          <w:sz w:val="22"/>
          <w:szCs w:val="22"/>
        </w:rPr>
        <w:t>, schodnica</w:t>
      </w:r>
      <w:r w:rsidRPr="00081EFC">
        <w:rPr>
          <w:rFonts w:asciiTheme="minorHAnsi" w:hAnsiTheme="minorHAnsi"/>
          <w:color w:val="000000" w:themeColor="text1"/>
          <w:sz w:val="22"/>
          <w:szCs w:val="22"/>
        </w:rPr>
        <w:t>: nerez</w:t>
      </w:r>
    </w:p>
    <w:p w:rsidR="00B137A8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eastAsiaTheme="minorHAnsi" w:hAnsiTheme="minorHAnsi" w:cs="ArialMT"/>
          <w:sz w:val="22"/>
          <w:szCs w:val="22"/>
          <w:lang w:eastAsia="en-US"/>
        </w:rPr>
        <w:t>materiál – stupne:</w:t>
      </w:r>
      <w:r w:rsidRPr="00FA0890">
        <w:rPr>
          <w:rFonts w:asciiTheme="minorHAnsi" w:eastAsiaTheme="minorHAnsi" w:hAnsiTheme="minorHAnsi" w:cs="ArialMT"/>
          <w:sz w:val="22"/>
          <w:szCs w:val="22"/>
          <w:lang w:eastAsia="en-US"/>
        </w:rPr>
        <w:t xml:space="preserve"> </w:t>
      </w:r>
      <w:r>
        <w:rPr>
          <w:rFonts w:asciiTheme="minorHAnsi" w:hAnsiTheme="minorHAnsi"/>
          <w:sz w:val="22"/>
          <w:szCs w:val="22"/>
        </w:rPr>
        <w:t>pogumovaný protišmykový HDPE</w:t>
      </w:r>
      <w:r w:rsidRPr="00081EFC">
        <w:rPr>
          <w:rFonts w:asciiTheme="minorHAnsi" w:hAnsiTheme="minorHAnsi"/>
          <w:color w:val="000000" w:themeColor="text1"/>
          <w:sz w:val="22"/>
          <w:szCs w:val="22"/>
        </w:rPr>
        <w:t xml:space="preserve">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>v hrúbke min. 20mm</w:t>
      </w:r>
    </w:p>
    <w:p w:rsidR="00B137A8" w:rsidRPr="00D52BDA" w:rsidRDefault="00B137A8" w:rsidP="00B137A8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Minimálne 1x zvislá </w:t>
      </w:r>
      <w:r>
        <w:rPr>
          <w:rFonts w:asciiTheme="minorHAnsi" w:hAnsiTheme="minorHAnsi"/>
          <w:b/>
          <w:color w:val="000000"/>
          <w:sz w:val="22"/>
          <w:szCs w:val="22"/>
        </w:rPr>
        <w:t>lezecká stena s horolezeckými kameňmi</w:t>
      </w:r>
      <w:r>
        <w:rPr>
          <w:rFonts w:asciiTheme="minorHAnsi" w:hAnsiTheme="minorHAnsi"/>
          <w:color w:val="000000"/>
          <w:sz w:val="22"/>
          <w:szCs w:val="22"/>
        </w:rPr>
        <w:t xml:space="preserve"> na podestu s nasledovnými min.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požiadavkami: </w:t>
      </w:r>
    </w:p>
    <w:p w:rsidR="00B137A8" w:rsidRPr="00D52BDA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 materiál – stena: HDPE</w:t>
      </w:r>
    </w:p>
    <w:p w:rsidR="00B137A8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 materiál – horolezecké kamene: kremičitý piesok a polyesterová zmes</w:t>
      </w:r>
    </w:p>
    <w:p w:rsidR="00B137A8" w:rsidRPr="00D20728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 xml:space="preserve"> materiál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– </w:t>
      </w:r>
      <w:r>
        <w:rPr>
          <w:rFonts w:asciiTheme="minorHAnsi" w:hAnsiTheme="minorHAnsi"/>
          <w:color w:val="000000" w:themeColor="text1"/>
          <w:sz w:val="22"/>
          <w:szCs w:val="22"/>
        </w:rPr>
        <w:t>priečnik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: </w:t>
      </w:r>
      <w:r>
        <w:rPr>
          <w:rFonts w:asciiTheme="minorHAnsi" w:hAnsiTheme="minorHAnsi"/>
          <w:color w:val="000000" w:themeColor="text1"/>
          <w:sz w:val="22"/>
          <w:szCs w:val="22"/>
        </w:rPr>
        <w:t>nerez</w:t>
      </w:r>
    </w:p>
    <w:p w:rsidR="00B137A8" w:rsidRDefault="00B137A8" w:rsidP="00B137A8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D14987">
        <w:rPr>
          <w:rFonts w:asciiTheme="minorHAnsi" w:hAnsiTheme="minorHAnsi"/>
          <w:sz w:val="22"/>
          <w:szCs w:val="22"/>
        </w:rPr>
        <w:t xml:space="preserve">Minimálne 1x šikmý </w:t>
      </w:r>
      <w:r w:rsidRPr="00D14987">
        <w:rPr>
          <w:rFonts w:asciiTheme="minorHAnsi" w:hAnsiTheme="minorHAnsi"/>
          <w:b/>
          <w:sz w:val="22"/>
          <w:szCs w:val="22"/>
        </w:rPr>
        <w:t xml:space="preserve">lanový výlez </w:t>
      </w:r>
      <w:r>
        <w:rPr>
          <w:rFonts w:asciiTheme="minorHAnsi" w:hAnsiTheme="minorHAnsi"/>
          <w:color w:val="000000"/>
          <w:sz w:val="22"/>
          <w:szCs w:val="22"/>
        </w:rPr>
        <w:t>na podestu</w:t>
      </w:r>
      <w:r w:rsidRPr="00542A31">
        <w:rPr>
          <w:rFonts w:asciiTheme="minorHAnsi" w:hAnsiTheme="minorHAnsi"/>
          <w:color w:val="000000"/>
          <w:sz w:val="22"/>
          <w:szCs w:val="22"/>
        </w:rPr>
        <w:t xml:space="preserve"> </w:t>
      </w:r>
      <w:r>
        <w:rPr>
          <w:rFonts w:asciiTheme="minorHAnsi" w:hAnsiTheme="minorHAnsi"/>
          <w:color w:val="000000"/>
          <w:sz w:val="22"/>
          <w:szCs w:val="22"/>
        </w:rPr>
        <w:t>s nasledovnými min. požiadavkami:</w:t>
      </w:r>
    </w:p>
    <w:p w:rsidR="00B137A8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>materiál – výplet: polypropylénové laná s oceľovým jadrom</w:t>
      </w:r>
    </w:p>
    <w:p w:rsidR="00B137A8" w:rsidRPr="00FA0890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 xml:space="preserve">materiál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– </w:t>
      </w:r>
      <w:r>
        <w:rPr>
          <w:rFonts w:asciiTheme="minorHAnsi" w:hAnsiTheme="minorHAnsi"/>
          <w:color w:val="000000" w:themeColor="text1"/>
          <w:sz w:val="22"/>
          <w:szCs w:val="22"/>
        </w:rPr>
        <w:t>priečnik, rám výpletu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: </w:t>
      </w:r>
      <w:r>
        <w:rPr>
          <w:rFonts w:asciiTheme="minorHAnsi" w:hAnsiTheme="minorHAnsi"/>
          <w:color w:val="000000" w:themeColor="text1"/>
          <w:sz w:val="22"/>
          <w:szCs w:val="22"/>
        </w:rPr>
        <w:t>nerez</w:t>
      </w:r>
    </w:p>
    <w:p w:rsidR="00B137A8" w:rsidRPr="00C76B42" w:rsidRDefault="00B137A8" w:rsidP="00B137A8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Minimálne 1x </w:t>
      </w:r>
      <w:r w:rsidRPr="00C76B42">
        <w:rPr>
          <w:rFonts w:asciiTheme="minorHAnsi" w:hAnsiTheme="minorHAnsi"/>
          <w:b/>
          <w:sz w:val="22"/>
          <w:szCs w:val="22"/>
        </w:rPr>
        <w:t>rebriny</w:t>
      </w:r>
      <w:r>
        <w:rPr>
          <w:rFonts w:asciiTheme="minorHAnsi" w:hAnsiTheme="minorHAnsi"/>
          <w:sz w:val="22"/>
          <w:szCs w:val="22"/>
        </w:rPr>
        <w:t xml:space="preserve"> na podestu </w:t>
      </w:r>
      <w:r>
        <w:rPr>
          <w:rFonts w:asciiTheme="minorHAnsi" w:hAnsiTheme="minorHAnsi"/>
          <w:color w:val="000000"/>
          <w:sz w:val="22"/>
          <w:szCs w:val="22"/>
        </w:rPr>
        <w:t>s nasledovnými min. požiadavkami:</w:t>
      </w:r>
    </w:p>
    <w:p w:rsidR="00B137A8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 materiál – priečniky: nerez</w:t>
      </w:r>
    </w:p>
    <w:p w:rsidR="00B137A8" w:rsidRPr="00FA0890" w:rsidRDefault="00B137A8" w:rsidP="00B137A8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 xml:space="preserve">Minimálne 1x </w:t>
      </w:r>
      <w:r w:rsidRPr="00FA0890">
        <w:rPr>
          <w:rFonts w:asciiTheme="minorHAnsi" w:hAnsiTheme="minorHAnsi"/>
          <w:b/>
          <w:sz w:val="22"/>
          <w:szCs w:val="22"/>
        </w:rPr>
        <w:t xml:space="preserve">lanový chodník vo výške </w:t>
      </w:r>
      <w:r w:rsidRPr="00FA0890">
        <w:rPr>
          <w:rFonts w:asciiTheme="minorHAnsi" w:hAnsiTheme="minorHAnsi"/>
          <w:sz w:val="22"/>
          <w:szCs w:val="22"/>
        </w:rPr>
        <w:t xml:space="preserve">spájajúci veže zostavy: </w:t>
      </w:r>
    </w:p>
    <w:p w:rsidR="00B137A8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>materiál – výplet: polypropylénové laná s oceľovým jadrom</w:t>
      </w:r>
    </w:p>
    <w:p w:rsidR="00B137A8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 materiál – madlá: nerez</w:t>
      </w:r>
    </w:p>
    <w:p w:rsidR="00B137A8" w:rsidRPr="00FA0890" w:rsidRDefault="00B137A8" w:rsidP="00B137A8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>Minimálne</w:t>
      </w:r>
      <w:r>
        <w:rPr>
          <w:rFonts w:asciiTheme="minorHAnsi" w:hAnsiTheme="minorHAnsi"/>
          <w:sz w:val="22"/>
          <w:szCs w:val="22"/>
        </w:rPr>
        <w:t xml:space="preserve"> 1x</w:t>
      </w:r>
      <w:r w:rsidRPr="00FA0890">
        <w:rPr>
          <w:rFonts w:asciiTheme="minorHAnsi" w:hAnsiTheme="minorHAnsi"/>
          <w:sz w:val="22"/>
          <w:szCs w:val="22"/>
        </w:rPr>
        <w:t xml:space="preserve"> </w:t>
      </w:r>
      <w:r w:rsidRPr="00685AF2">
        <w:rPr>
          <w:rFonts w:asciiTheme="minorHAnsi" w:hAnsiTheme="minorHAnsi"/>
          <w:b/>
          <w:sz w:val="22"/>
          <w:szCs w:val="22"/>
        </w:rPr>
        <w:t>tunel</w:t>
      </w:r>
      <w:r w:rsidRPr="00FA0890">
        <w:rPr>
          <w:rFonts w:asciiTheme="minorHAnsi" w:hAnsiTheme="minorHAnsi"/>
          <w:b/>
          <w:sz w:val="22"/>
          <w:szCs w:val="22"/>
        </w:rPr>
        <w:t xml:space="preserve"> vo výške </w:t>
      </w:r>
      <w:r w:rsidRPr="00FA0890">
        <w:rPr>
          <w:rFonts w:asciiTheme="minorHAnsi" w:hAnsiTheme="minorHAnsi"/>
          <w:sz w:val="22"/>
          <w:szCs w:val="22"/>
        </w:rPr>
        <w:t xml:space="preserve">spájajúci veže zostavy: </w:t>
      </w:r>
    </w:p>
    <w:p w:rsidR="00B137A8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 xml:space="preserve">materiál – </w:t>
      </w:r>
      <w:r>
        <w:rPr>
          <w:rFonts w:asciiTheme="minorHAnsi" w:hAnsiTheme="minorHAnsi"/>
          <w:sz w:val="22"/>
          <w:szCs w:val="22"/>
        </w:rPr>
        <w:t>tunel</w:t>
      </w:r>
      <w:r w:rsidRPr="00FA0890">
        <w:rPr>
          <w:rFonts w:asciiTheme="minorHAnsi" w:hAnsiTheme="minorHAnsi"/>
          <w:sz w:val="22"/>
          <w:szCs w:val="22"/>
        </w:rPr>
        <w:t xml:space="preserve">: </w:t>
      </w:r>
      <w:r>
        <w:rPr>
          <w:rFonts w:asciiTheme="minorHAnsi" w:hAnsiTheme="minorHAnsi"/>
          <w:sz w:val="22"/>
          <w:szCs w:val="22"/>
        </w:rPr>
        <w:t>HDPE</w:t>
      </w:r>
    </w:p>
    <w:p w:rsidR="00B137A8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 materiál – priečnik: nerez</w:t>
      </w:r>
    </w:p>
    <w:p w:rsidR="00B137A8" w:rsidRPr="00685AF2" w:rsidRDefault="00B137A8" w:rsidP="00B137A8">
      <w:pPr>
        <w:pStyle w:val="Odsekzoznamu"/>
        <w:spacing w:line="276" w:lineRule="auto"/>
        <w:ind w:left="1440"/>
        <w:rPr>
          <w:rFonts w:asciiTheme="minorHAnsi" w:hAnsiTheme="minorHAnsi"/>
          <w:sz w:val="22"/>
          <w:szCs w:val="22"/>
        </w:rPr>
      </w:pPr>
    </w:p>
    <w:p w:rsidR="00B137A8" w:rsidRPr="00FA0890" w:rsidRDefault="00B137A8" w:rsidP="00B137A8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lastRenderedPageBreak/>
        <w:t>Rozmery zostavy:</w:t>
      </w:r>
    </w:p>
    <w:p w:rsidR="00B137A8" w:rsidRPr="00574567" w:rsidRDefault="00B137A8" w:rsidP="00B137A8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 xml:space="preserve">minimálny rozmer: v najdlhšej časti od </w:t>
      </w:r>
      <w:r>
        <w:rPr>
          <w:rFonts w:asciiTheme="minorHAnsi" w:hAnsiTheme="minorHAnsi"/>
          <w:sz w:val="22"/>
          <w:szCs w:val="22"/>
        </w:rPr>
        <w:t>7,0m</w:t>
      </w:r>
      <w:r w:rsidRPr="00574567">
        <w:rPr>
          <w:rFonts w:asciiTheme="minorHAnsi" w:hAnsiTheme="minorHAnsi"/>
          <w:sz w:val="22"/>
          <w:szCs w:val="22"/>
        </w:rPr>
        <w:t xml:space="preserve"> do </w:t>
      </w:r>
      <w:r>
        <w:rPr>
          <w:rFonts w:asciiTheme="minorHAnsi" w:hAnsiTheme="minorHAnsi"/>
          <w:sz w:val="22"/>
          <w:szCs w:val="22"/>
        </w:rPr>
        <w:t>7,5m</w:t>
      </w:r>
      <w:r w:rsidRPr="00574567">
        <w:rPr>
          <w:rFonts w:asciiTheme="minorHAnsi" w:hAnsiTheme="minorHAnsi"/>
          <w:sz w:val="22"/>
          <w:szCs w:val="22"/>
          <w:lang w:val="en-US"/>
        </w:rPr>
        <w:t xml:space="preserve"> / </w:t>
      </w:r>
      <w:r w:rsidRPr="00574567">
        <w:rPr>
          <w:rFonts w:asciiTheme="minorHAnsi" w:hAnsiTheme="minorHAnsi"/>
          <w:sz w:val="22"/>
          <w:szCs w:val="22"/>
        </w:rPr>
        <w:t xml:space="preserve">v najširšej časti od </w:t>
      </w:r>
      <w:r>
        <w:rPr>
          <w:rFonts w:asciiTheme="minorHAnsi" w:hAnsiTheme="minorHAnsi"/>
          <w:sz w:val="22"/>
          <w:szCs w:val="22"/>
        </w:rPr>
        <w:t>4,0m</w:t>
      </w:r>
      <w:r w:rsidRPr="00574567">
        <w:rPr>
          <w:rFonts w:asciiTheme="minorHAnsi" w:hAnsiTheme="minorHAnsi"/>
          <w:sz w:val="22"/>
          <w:szCs w:val="22"/>
        </w:rPr>
        <w:t xml:space="preserve"> do </w:t>
      </w:r>
      <w:r>
        <w:rPr>
          <w:rFonts w:asciiTheme="minorHAnsi" w:hAnsiTheme="minorHAnsi"/>
          <w:sz w:val="22"/>
          <w:szCs w:val="22"/>
        </w:rPr>
        <w:t>4,5m</w:t>
      </w:r>
      <w:r w:rsidRPr="00574567">
        <w:rPr>
          <w:rFonts w:asciiTheme="minorHAnsi" w:hAnsiTheme="minorHAnsi"/>
          <w:sz w:val="22"/>
          <w:szCs w:val="22"/>
        </w:rPr>
        <w:t xml:space="preserve"> / v najvyššej časti od </w:t>
      </w:r>
      <w:r>
        <w:rPr>
          <w:rFonts w:asciiTheme="minorHAnsi" w:hAnsiTheme="minorHAnsi"/>
          <w:sz w:val="22"/>
          <w:szCs w:val="22"/>
        </w:rPr>
        <w:t xml:space="preserve">3,0m </w:t>
      </w:r>
      <w:r w:rsidRPr="00574567">
        <w:rPr>
          <w:rFonts w:asciiTheme="minorHAnsi" w:hAnsiTheme="minorHAnsi"/>
          <w:sz w:val="22"/>
          <w:szCs w:val="22"/>
        </w:rPr>
        <w:t xml:space="preserve">do </w:t>
      </w:r>
      <w:r>
        <w:rPr>
          <w:rFonts w:asciiTheme="minorHAnsi" w:hAnsiTheme="minorHAnsi"/>
          <w:sz w:val="22"/>
          <w:szCs w:val="22"/>
        </w:rPr>
        <w:t>3,5m</w:t>
      </w:r>
    </w:p>
    <w:p w:rsidR="00B137A8" w:rsidRPr="00574567" w:rsidRDefault="00B137A8" w:rsidP="00B137A8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>maximálna kritická výška pádu: max. do 1,3</w:t>
      </w:r>
      <w:r>
        <w:rPr>
          <w:rFonts w:asciiTheme="minorHAnsi" w:hAnsiTheme="minorHAnsi"/>
          <w:sz w:val="22"/>
          <w:szCs w:val="22"/>
        </w:rPr>
        <w:t>5</w:t>
      </w:r>
      <w:r w:rsidRPr="00574567">
        <w:rPr>
          <w:rFonts w:asciiTheme="minorHAnsi" w:hAnsiTheme="minorHAnsi"/>
          <w:sz w:val="22"/>
          <w:szCs w:val="22"/>
        </w:rPr>
        <w:t>m</w:t>
      </w:r>
    </w:p>
    <w:p w:rsidR="00B137A8" w:rsidRPr="00574567" w:rsidRDefault="00B137A8" w:rsidP="00B137A8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 xml:space="preserve">maximálny rozmer dopadovej plochy: max. </w:t>
      </w:r>
      <w:r>
        <w:rPr>
          <w:rFonts w:asciiTheme="minorHAnsi" w:hAnsiTheme="minorHAnsi"/>
          <w:sz w:val="22"/>
          <w:szCs w:val="22"/>
        </w:rPr>
        <w:t>10,80m x 7,0m</w:t>
      </w:r>
    </w:p>
    <w:p w:rsidR="00B137A8" w:rsidRDefault="00B137A8" w:rsidP="00B137A8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6C4B1E">
        <w:rPr>
          <w:rFonts w:asciiTheme="minorHAnsi" w:hAnsiTheme="minorHAnsi"/>
          <w:color w:val="000000"/>
          <w:sz w:val="22"/>
          <w:szCs w:val="22"/>
        </w:rPr>
        <w:t>Zostava určená pre vekovú kategóriu</w:t>
      </w:r>
      <w:r>
        <w:rPr>
          <w:rFonts w:asciiTheme="minorHAnsi" w:hAnsiTheme="minorHAnsi"/>
          <w:color w:val="000000"/>
          <w:sz w:val="22"/>
          <w:szCs w:val="22"/>
        </w:rPr>
        <w:t>:</w:t>
      </w:r>
      <w:r w:rsidRPr="006C4B1E">
        <w:rPr>
          <w:rFonts w:asciiTheme="minorHAnsi" w:hAnsiTheme="minorHAnsi"/>
          <w:color w:val="000000"/>
          <w:sz w:val="22"/>
          <w:szCs w:val="22"/>
        </w:rPr>
        <w:t xml:space="preserve"> 3-14 rokov</w:t>
      </w:r>
    </w:p>
    <w:p w:rsidR="00B137A8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B137A8" w:rsidRPr="00FC7578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D019CE" w:rsidRPr="00FC7578" w:rsidRDefault="00D019CE" w:rsidP="00D019CE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 xml:space="preserve">Doprava </w:t>
      </w:r>
      <w:r>
        <w:rPr>
          <w:rFonts w:asciiTheme="minorHAnsi" w:hAnsiTheme="minorHAnsi"/>
          <w:color w:val="000000"/>
          <w:sz w:val="22"/>
          <w:szCs w:val="22"/>
        </w:rPr>
        <w:t>na miesto:</w:t>
      </w:r>
      <w:r w:rsidRPr="00C278B6">
        <w:rPr>
          <w:rFonts w:asciiTheme="minorHAnsi" w:hAnsiTheme="minorHAnsi"/>
          <w:color w:val="000000"/>
          <w:sz w:val="22"/>
          <w:szCs w:val="22"/>
        </w:rPr>
        <w:t xml:space="preserve"> </w:t>
      </w:r>
      <w:r>
        <w:rPr>
          <w:rFonts w:asciiTheme="minorHAnsi" w:hAnsiTheme="minorHAnsi"/>
          <w:color w:val="000000"/>
          <w:sz w:val="22"/>
          <w:szCs w:val="22"/>
        </w:rPr>
        <w:t>VDI Gessayova, Bratislava-Petržalka</w:t>
      </w:r>
    </w:p>
    <w:p w:rsidR="00D019CE" w:rsidRDefault="00D019CE" w:rsidP="00D019CE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D019CE" w:rsidRPr="00B137A8" w:rsidRDefault="00D019CE" w:rsidP="00D019CE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Úprava dopadovej plochy pod herným prvkom – </w:t>
      </w:r>
      <w:r>
        <w:rPr>
          <w:rFonts w:asciiTheme="minorHAnsi" w:hAnsiTheme="minorHAnsi"/>
          <w:color w:val="000000"/>
          <w:sz w:val="22"/>
          <w:szCs w:val="22"/>
        </w:rPr>
        <w:t xml:space="preserve">zatrávňovacie rohože </w:t>
      </w:r>
    </w:p>
    <w:p w:rsidR="00B137A8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B137A8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E82B82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E82B82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B137A8" w:rsidRPr="00FD588C" w:rsidRDefault="00B137A8" w:rsidP="00B137A8">
      <w:pPr>
        <w:spacing w:line="276" w:lineRule="auto"/>
        <w:rPr>
          <w:rFonts w:asciiTheme="minorHAnsi" w:hAnsiTheme="minorHAnsi"/>
          <w:noProof/>
          <w:color w:val="000000"/>
          <w:sz w:val="22"/>
          <w:szCs w:val="22"/>
        </w:rPr>
      </w:pPr>
    </w:p>
    <w:p w:rsidR="00B137A8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083011F8" wp14:editId="372E04E0">
            <wp:extent cx="2628900" cy="2187246"/>
            <wp:effectExtent l="0" t="0" r="0" b="3810"/>
            <wp:docPr id="29" name="Obrázo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74" cy="2193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7B7DDE89" wp14:editId="26CF33D1">
            <wp:extent cx="2927093" cy="2019300"/>
            <wp:effectExtent l="0" t="0" r="6985" b="0"/>
            <wp:docPr id="31" name="Obrázo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712" cy="2020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7A8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B137A8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7603B11D" wp14:editId="06AE9DB9">
            <wp:extent cx="5305425" cy="3516909"/>
            <wp:effectExtent l="0" t="0" r="0" b="7620"/>
            <wp:docPr id="32" name="Obrázo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4310" cy="351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7A8" w:rsidRPr="00E82B82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2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B137A8" w:rsidRPr="00FC7578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>P</w:t>
      </w:r>
      <w:r w:rsidRPr="001A738A">
        <w:rPr>
          <w:rFonts w:asciiTheme="minorHAnsi" w:hAnsiTheme="minorHAnsi"/>
          <w:b/>
          <w:color w:val="000000"/>
          <w:sz w:val="22"/>
          <w:szCs w:val="22"/>
        </w:rPr>
        <w:t>ružinová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dvojhojdačka Kôň </w:t>
      </w:r>
    </w:p>
    <w:p w:rsidR="00B137A8" w:rsidRPr="00E82B82" w:rsidRDefault="00B137A8" w:rsidP="00B137A8">
      <w:pPr>
        <w:rPr>
          <w:rFonts w:asciiTheme="minorHAnsi" w:hAnsiTheme="minorHAnsi"/>
          <w:color w:val="000000"/>
          <w:sz w:val="22"/>
          <w:szCs w:val="22"/>
        </w:rPr>
      </w:pPr>
    </w:p>
    <w:p w:rsidR="00B137A8" w:rsidRPr="00FC7578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B137A8" w:rsidRPr="005F3052" w:rsidRDefault="00B137A8" w:rsidP="00B137A8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5F3052">
        <w:rPr>
          <w:rFonts w:asciiTheme="minorHAnsi" w:hAnsiTheme="minorHAnsi"/>
          <w:color w:val="000000"/>
          <w:sz w:val="22"/>
          <w:szCs w:val="22"/>
        </w:rPr>
        <w:t xml:space="preserve">Základná konštrukcia </w:t>
      </w:r>
      <w:r>
        <w:rPr>
          <w:rFonts w:asciiTheme="minorHAnsi" w:hAnsiTheme="minorHAnsi"/>
          <w:color w:val="000000"/>
          <w:sz w:val="22"/>
          <w:szCs w:val="22"/>
        </w:rPr>
        <w:t>zostavy</w:t>
      </w:r>
      <w:r w:rsidRPr="005F3052">
        <w:rPr>
          <w:rFonts w:asciiTheme="minorHAnsi" w:hAnsiTheme="minorHAnsi"/>
          <w:color w:val="000000"/>
          <w:sz w:val="22"/>
          <w:szCs w:val="22"/>
        </w:rPr>
        <w:t xml:space="preserve"> s nasledovnými minimálnymi požiadavkami:</w:t>
      </w:r>
    </w:p>
    <w:p w:rsidR="00B137A8" w:rsidRDefault="00B137A8" w:rsidP="00B137A8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color w:val="000000"/>
          <w:sz w:val="22"/>
          <w:szCs w:val="22"/>
        </w:rPr>
        <w:t xml:space="preserve">materiál: bezúdržbové materiály – </w:t>
      </w:r>
      <w:r w:rsidRPr="00571C1E">
        <w:rPr>
          <w:rFonts w:asciiTheme="minorHAnsi" w:hAnsiTheme="minorHAnsi"/>
          <w:color w:val="000000" w:themeColor="text1"/>
          <w:sz w:val="22"/>
          <w:szCs w:val="22"/>
        </w:rPr>
        <w:t>pružinová oceľ</w:t>
      </w:r>
      <w:r w:rsidRPr="00571C1E">
        <w:rPr>
          <w:rFonts w:asciiTheme="minorHAnsi" w:hAnsiTheme="minorHAnsi"/>
          <w:color w:val="000000"/>
          <w:sz w:val="22"/>
          <w:szCs w:val="22"/>
        </w:rPr>
        <w:t xml:space="preserve">, HDPE, HPL </w:t>
      </w:r>
      <w:r w:rsidRPr="00571C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B137A8" w:rsidRDefault="00B137A8" w:rsidP="00B137A8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color w:val="000000"/>
          <w:sz w:val="22"/>
          <w:szCs w:val="22"/>
        </w:rPr>
        <w:t>telo, sedenie</w:t>
      </w:r>
      <w:r>
        <w:rPr>
          <w:rFonts w:asciiTheme="minorHAnsi" w:hAnsiTheme="minorHAnsi"/>
          <w:color w:val="000000"/>
          <w:sz w:val="22"/>
          <w:szCs w:val="22"/>
        </w:rPr>
        <w:t xml:space="preserve"> pre 2 deti</w:t>
      </w:r>
      <w:r w:rsidRPr="00571C1E">
        <w:rPr>
          <w:rFonts w:asciiTheme="minorHAnsi" w:hAnsiTheme="minorHAnsi"/>
          <w:color w:val="000000"/>
          <w:sz w:val="22"/>
          <w:szCs w:val="22"/>
        </w:rPr>
        <w:t xml:space="preserve">: UV odolný HDPE </w:t>
      </w:r>
      <w:r w:rsidRPr="00571C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B137A8" w:rsidRDefault="00B137A8" w:rsidP="00B137A8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color w:val="000000" w:themeColor="text1"/>
          <w:sz w:val="22"/>
          <w:szCs w:val="22"/>
        </w:rPr>
        <w:t>madlá: HPL, tvar v súlade</w:t>
      </w:r>
      <w:r w:rsidRPr="00571C1E">
        <w:rPr>
          <w:rFonts w:asciiTheme="minorHAnsi" w:hAnsiTheme="minorHAnsi"/>
          <w:sz w:val="22"/>
          <w:szCs w:val="22"/>
        </w:rPr>
        <w:t xml:space="preserve"> s prstencovou metódou</w:t>
      </w:r>
    </w:p>
    <w:p w:rsidR="00B137A8" w:rsidRPr="00571C1E" w:rsidRDefault="00B137A8" w:rsidP="00B137A8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sz w:val="22"/>
          <w:szCs w:val="22"/>
        </w:rPr>
        <w:t>pružina: pružinová oceľ min. 200mm</w:t>
      </w:r>
    </w:p>
    <w:p w:rsidR="00B137A8" w:rsidRPr="00571C1E" w:rsidRDefault="00B137A8" w:rsidP="00B137A8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color w:val="000000"/>
          <w:sz w:val="22"/>
          <w:szCs w:val="22"/>
        </w:rPr>
        <w:t>spojovacie prvky: nerezové, plastové krytky spojovacieho materiálu</w:t>
      </w:r>
    </w:p>
    <w:p w:rsidR="00B137A8" w:rsidRPr="00571C1E" w:rsidRDefault="00B137A8" w:rsidP="00B137A8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color w:val="000000"/>
          <w:sz w:val="22"/>
          <w:szCs w:val="22"/>
        </w:rPr>
        <w:t>kotvenie: nerezové pätky</w:t>
      </w:r>
    </w:p>
    <w:p w:rsidR="00B137A8" w:rsidRDefault="00B137A8" w:rsidP="00B137A8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5F3052">
        <w:rPr>
          <w:rFonts w:asciiTheme="minorHAnsi" w:hAnsiTheme="minorHAnsi"/>
          <w:color w:val="000000"/>
          <w:sz w:val="22"/>
          <w:szCs w:val="22"/>
        </w:rPr>
        <w:t> Rozmery:</w:t>
      </w:r>
    </w:p>
    <w:p w:rsidR="00B137A8" w:rsidRDefault="00B137A8" w:rsidP="00B137A8">
      <w:pPr>
        <w:pStyle w:val="Odsekzoznamu"/>
        <w:numPr>
          <w:ilvl w:val="0"/>
          <w:numId w:val="17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minimálny rozmer zostavy: v najdlhšej časti od 1,3m do 1,5m </w:t>
      </w:r>
      <w:r w:rsidRPr="001A738A">
        <w:rPr>
          <w:rFonts w:asciiTheme="minorHAnsi" w:hAnsiTheme="minorHAnsi"/>
          <w:sz w:val="22"/>
          <w:szCs w:val="22"/>
        </w:rPr>
        <w:t xml:space="preserve">/ v najširšej časti od </w:t>
      </w:r>
      <w:r w:rsidRPr="001A738A">
        <w:rPr>
          <w:rFonts w:asciiTheme="minorHAnsi" w:hAnsiTheme="minorHAnsi"/>
          <w:color w:val="000000"/>
          <w:sz w:val="22"/>
          <w:szCs w:val="22"/>
        </w:rPr>
        <w:t>0,2m do 0,4m</w:t>
      </w:r>
      <w:r w:rsidRPr="001A738A">
        <w:rPr>
          <w:rFonts w:asciiTheme="minorHAnsi" w:hAnsiTheme="minorHAnsi"/>
          <w:sz w:val="22"/>
          <w:szCs w:val="22"/>
        </w:rPr>
        <w:t xml:space="preserve"> /</w:t>
      </w:r>
      <w:r w:rsidRPr="001A738A">
        <w:rPr>
          <w:rFonts w:asciiTheme="minorHAnsi" w:hAnsiTheme="minorHAnsi"/>
          <w:color w:val="000000"/>
          <w:sz w:val="22"/>
          <w:szCs w:val="22"/>
        </w:rPr>
        <w:t xml:space="preserve"> v najvyššej časti od 0,6m do 0,9m</w:t>
      </w:r>
    </w:p>
    <w:p w:rsidR="00B137A8" w:rsidRDefault="00B137A8" w:rsidP="00B137A8">
      <w:pPr>
        <w:pStyle w:val="Odsekzoznamu"/>
        <w:numPr>
          <w:ilvl w:val="0"/>
          <w:numId w:val="17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maximálna kritická výška pádu: max. do 0,6m</w:t>
      </w:r>
    </w:p>
    <w:p w:rsidR="00B137A8" w:rsidRPr="001A738A" w:rsidRDefault="00B137A8" w:rsidP="00B137A8">
      <w:pPr>
        <w:pStyle w:val="Odsekzoznamu"/>
        <w:numPr>
          <w:ilvl w:val="0"/>
          <w:numId w:val="17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maximálny rozmer dopadovej plochy: max. 4,5m x 3,3m </w:t>
      </w:r>
    </w:p>
    <w:p w:rsidR="00B137A8" w:rsidRPr="005F3052" w:rsidRDefault="00B137A8" w:rsidP="00B137A8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5F3052">
        <w:rPr>
          <w:rFonts w:asciiTheme="minorHAnsi" w:hAnsiTheme="minorHAnsi"/>
          <w:color w:val="000000"/>
          <w:sz w:val="22"/>
          <w:szCs w:val="22"/>
        </w:rPr>
        <w:t>Herný prvok určený pre vekovú kategóriu: 3-8 rokov</w:t>
      </w:r>
    </w:p>
    <w:p w:rsidR="00B137A8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B137A8" w:rsidRPr="00FC7578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B137A8" w:rsidRPr="00FC7578" w:rsidRDefault="00B137A8" w:rsidP="00B137A8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 xml:space="preserve">Doprava </w:t>
      </w:r>
      <w:r>
        <w:rPr>
          <w:rFonts w:asciiTheme="minorHAnsi" w:hAnsiTheme="minorHAnsi"/>
          <w:color w:val="000000"/>
          <w:sz w:val="22"/>
          <w:szCs w:val="22"/>
        </w:rPr>
        <w:t>na miesto:</w:t>
      </w:r>
      <w:r w:rsidRPr="00C278B6">
        <w:rPr>
          <w:rFonts w:asciiTheme="minorHAnsi" w:hAnsiTheme="minorHAnsi"/>
          <w:color w:val="000000"/>
          <w:sz w:val="22"/>
          <w:szCs w:val="22"/>
        </w:rPr>
        <w:t xml:space="preserve"> </w:t>
      </w:r>
      <w:r>
        <w:rPr>
          <w:rFonts w:asciiTheme="minorHAnsi" w:hAnsiTheme="minorHAnsi"/>
          <w:color w:val="000000"/>
          <w:sz w:val="22"/>
          <w:szCs w:val="22"/>
        </w:rPr>
        <w:t>VDI Gessayova, Bratislava-Petržalka</w:t>
      </w:r>
    </w:p>
    <w:p w:rsidR="00B137A8" w:rsidRDefault="00B137A8" w:rsidP="00B137A8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B137A8" w:rsidRPr="00B137A8" w:rsidRDefault="00B137A8" w:rsidP="00B137A8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Úprava dopadovej plochy pod herným prvkom – </w:t>
      </w:r>
      <w:r>
        <w:rPr>
          <w:rFonts w:asciiTheme="minorHAnsi" w:hAnsiTheme="minorHAnsi"/>
          <w:color w:val="000000"/>
          <w:sz w:val="22"/>
          <w:szCs w:val="22"/>
        </w:rPr>
        <w:t xml:space="preserve">zatrávňovacie rohože </w:t>
      </w:r>
    </w:p>
    <w:p w:rsidR="00B137A8" w:rsidRPr="006B757E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B137A8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B137A8" w:rsidRDefault="00B137A8" w:rsidP="00B137A8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B137A8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73E5832B" wp14:editId="46E5F4F8">
            <wp:extent cx="2619375" cy="1746250"/>
            <wp:effectExtent l="0" t="0" r="9525" b="6350"/>
            <wp:docPr id="17" name="Obrázok 17" descr="C:\Users\vseteckova\AppData\Local\Microsoft\Windows\Temporary Internet Files\Content.Outlook\JZQ6B9A3\dvojkon 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seteckova\AppData\Local\Microsoft\Windows\Temporary Internet Files\Content.Outlook\JZQ6B9A3\dvojkon 3d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443" cy="1752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 </w:t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7EF39ABE" wp14:editId="62846441">
            <wp:extent cx="2943225" cy="2163563"/>
            <wp:effectExtent l="0" t="0" r="0" b="8255"/>
            <wp:docPr id="52" name="Obrázo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16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7A8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B137A8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B137A8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B137A8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B137A8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B137A8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B137A8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B137A8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B137A8" w:rsidRPr="00E82B82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3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B137A8" w:rsidRPr="005F3052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 w:rsidRPr="005F3052">
        <w:rPr>
          <w:rFonts w:asciiTheme="minorHAnsi" w:hAnsiTheme="minorHAnsi"/>
          <w:b/>
          <w:color w:val="000000"/>
          <w:sz w:val="22"/>
          <w:szCs w:val="22"/>
        </w:rPr>
        <w:t>Pružinová hojdačka Motorka</w:t>
      </w:r>
    </w:p>
    <w:p w:rsidR="00B137A8" w:rsidRPr="005F3052" w:rsidRDefault="00B137A8" w:rsidP="00B137A8">
      <w:pPr>
        <w:rPr>
          <w:rFonts w:asciiTheme="minorHAnsi" w:hAnsiTheme="minorHAnsi"/>
          <w:color w:val="000000"/>
          <w:sz w:val="22"/>
          <w:szCs w:val="22"/>
        </w:rPr>
      </w:pPr>
    </w:p>
    <w:p w:rsidR="00B137A8" w:rsidRPr="005F3052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5F3052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B137A8" w:rsidRPr="00D52BDA" w:rsidRDefault="00B137A8" w:rsidP="00B137A8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5F3052">
        <w:rPr>
          <w:rFonts w:asciiTheme="minorHAnsi" w:hAnsiTheme="minorHAnsi"/>
          <w:color w:val="000000"/>
          <w:sz w:val="22"/>
          <w:szCs w:val="22"/>
        </w:rPr>
        <w:t xml:space="preserve">Základná konštrukcia </w:t>
      </w:r>
      <w:r>
        <w:rPr>
          <w:rFonts w:asciiTheme="minorHAnsi" w:hAnsiTheme="minorHAnsi"/>
          <w:color w:val="000000" w:themeColor="text1"/>
          <w:sz w:val="22"/>
          <w:szCs w:val="22"/>
        </w:rPr>
        <w:t>zostavy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 s nasledovnými minimálnymi požiadavkami:</w:t>
      </w:r>
    </w:p>
    <w:p w:rsidR="00B137A8" w:rsidRPr="001A738A" w:rsidRDefault="00B137A8" w:rsidP="00B137A8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color w:val="000000" w:themeColor="text1"/>
          <w:sz w:val="22"/>
          <w:szCs w:val="22"/>
        </w:rPr>
        <w:t xml:space="preserve">materiál: bezúdržbové materiály – pružinová oceľ, HDPE, HPL </w:t>
      </w:r>
      <w:r w:rsidRPr="001A738A">
        <w:rPr>
          <w:rFonts w:asciiTheme="minorHAnsi" w:hAnsiTheme="minorHAnsi"/>
          <w:i/>
          <w:sz w:val="22"/>
          <w:szCs w:val="22"/>
        </w:rPr>
        <w:t>(ekvivalent nie je možný)</w:t>
      </w:r>
    </w:p>
    <w:p w:rsidR="00B137A8" w:rsidRPr="001A738A" w:rsidRDefault="00B137A8" w:rsidP="00B137A8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telo, sedenie: UV odolný HDPE</w:t>
      </w:r>
    </w:p>
    <w:p w:rsidR="00B137A8" w:rsidRPr="001A738A" w:rsidRDefault="00B137A8" w:rsidP="00B137A8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madlá</w:t>
      </w:r>
      <w:r w:rsidRPr="001A738A">
        <w:rPr>
          <w:rFonts w:asciiTheme="minorHAnsi" w:hAnsiTheme="minorHAnsi"/>
          <w:sz w:val="22"/>
          <w:szCs w:val="22"/>
        </w:rPr>
        <w:t>: HPL, tvar v súlade s prstencovou metódou</w:t>
      </w:r>
    </w:p>
    <w:p w:rsidR="00B137A8" w:rsidRPr="001A738A" w:rsidRDefault="00B137A8" w:rsidP="00B137A8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sz w:val="22"/>
          <w:szCs w:val="22"/>
        </w:rPr>
        <w:t>pružina: pružinová oceľ min. 200mm</w:t>
      </w:r>
    </w:p>
    <w:p w:rsidR="00B137A8" w:rsidRPr="001A738A" w:rsidRDefault="00B137A8" w:rsidP="00B137A8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spojovacie prvky: nerezové, plastové krytky spojovacieho materiálu</w:t>
      </w:r>
    </w:p>
    <w:p w:rsidR="00B137A8" w:rsidRPr="001A738A" w:rsidRDefault="00B137A8" w:rsidP="00B137A8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kotvenie: nerezové pätky</w:t>
      </w:r>
    </w:p>
    <w:p w:rsidR="00B137A8" w:rsidRPr="00281C21" w:rsidRDefault="00B137A8" w:rsidP="00B137A8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281C21">
        <w:rPr>
          <w:rFonts w:asciiTheme="minorHAnsi" w:hAnsiTheme="minorHAnsi"/>
          <w:color w:val="000000"/>
          <w:sz w:val="22"/>
          <w:szCs w:val="22"/>
        </w:rPr>
        <w:t> Rozmery:</w:t>
      </w:r>
    </w:p>
    <w:p w:rsidR="00B137A8" w:rsidRDefault="00B137A8" w:rsidP="00B137A8">
      <w:pPr>
        <w:pStyle w:val="Odsekzoznamu"/>
        <w:numPr>
          <w:ilvl w:val="0"/>
          <w:numId w:val="19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minimálny rozmer zostavy: v najdlhšej časti od </w:t>
      </w:r>
      <w:r w:rsidRPr="001A738A">
        <w:rPr>
          <w:rFonts w:asciiTheme="minorHAnsi" w:hAnsiTheme="minorHAnsi"/>
          <w:sz w:val="22"/>
          <w:szCs w:val="22"/>
        </w:rPr>
        <w:t>0,5m do 0,9m</w:t>
      </w:r>
      <w:r w:rsidRPr="001A738A">
        <w:rPr>
          <w:rFonts w:asciiTheme="minorHAnsi" w:hAnsiTheme="minorHAnsi"/>
          <w:color w:val="000000"/>
          <w:sz w:val="22"/>
          <w:szCs w:val="22"/>
        </w:rPr>
        <w:t xml:space="preserve"> / </w:t>
      </w:r>
      <w:r w:rsidRPr="001A738A">
        <w:rPr>
          <w:rFonts w:asciiTheme="minorHAnsi" w:hAnsiTheme="minorHAnsi"/>
          <w:sz w:val="22"/>
          <w:szCs w:val="22"/>
        </w:rPr>
        <w:t xml:space="preserve">v najširšej časti </w:t>
      </w:r>
      <w:r w:rsidRPr="001A738A">
        <w:rPr>
          <w:rFonts w:asciiTheme="minorHAnsi" w:hAnsiTheme="minorHAnsi"/>
          <w:color w:val="000000"/>
          <w:sz w:val="22"/>
          <w:szCs w:val="22"/>
        </w:rPr>
        <w:t>0,2m do 0,4m / v najvyššej časti od 0,6m do 0,9m</w:t>
      </w:r>
    </w:p>
    <w:p w:rsidR="00B137A8" w:rsidRDefault="00B137A8" w:rsidP="00B137A8">
      <w:pPr>
        <w:pStyle w:val="Odsekzoznamu"/>
        <w:numPr>
          <w:ilvl w:val="0"/>
          <w:numId w:val="19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maximálna k</w:t>
      </w:r>
      <w:r>
        <w:rPr>
          <w:rFonts w:asciiTheme="minorHAnsi" w:hAnsiTheme="minorHAnsi"/>
          <w:color w:val="000000"/>
          <w:sz w:val="22"/>
          <w:szCs w:val="22"/>
        </w:rPr>
        <w:t>ritická výška pádu: max. do 0,6</w:t>
      </w:r>
      <w:r w:rsidRPr="001A738A">
        <w:rPr>
          <w:rFonts w:asciiTheme="minorHAnsi" w:hAnsiTheme="minorHAnsi"/>
          <w:color w:val="000000"/>
          <w:sz w:val="22"/>
          <w:szCs w:val="22"/>
        </w:rPr>
        <w:t>m</w:t>
      </w:r>
    </w:p>
    <w:p w:rsidR="00B137A8" w:rsidRPr="001A738A" w:rsidRDefault="00B137A8" w:rsidP="00B137A8">
      <w:pPr>
        <w:pStyle w:val="Odsekzoznamu"/>
        <w:numPr>
          <w:ilvl w:val="0"/>
          <w:numId w:val="19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maximálny rozmer dopadovej plochy: max. 3,9m x 3,3m </w:t>
      </w:r>
    </w:p>
    <w:p w:rsidR="00B137A8" w:rsidRPr="005F3052" w:rsidRDefault="00B137A8" w:rsidP="00B137A8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5F3052">
        <w:rPr>
          <w:rFonts w:asciiTheme="minorHAnsi" w:hAnsiTheme="minorHAnsi"/>
          <w:color w:val="000000"/>
          <w:sz w:val="22"/>
          <w:szCs w:val="22"/>
        </w:rPr>
        <w:t>Herný prvok určený pre vekovú kategóriu: 3-8 rokov</w:t>
      </w:r>
    </w:p>
    <w:p w:rsidR="00B137A8" w:rsidRPr="00281C21" w:rsidRDefault="00B137A8" w:rsidP="00B137A8">
      <w:pPr>
        <w:pStyle w:val="Odsekzoznamu"/>
        <w:spacing w:line="276" w:lineRule="auto"/>
        <w:ind w:left="1440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B137A8" w:rsidRPr="00FC7578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B137A8" w:rsidRPr="00FC7578" w:rsidRDefault="00B137A8" w:rsidP="00B137A8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 xml:space="preserve">Doprava </w:t>
      </w:r>
      <w:r>
        <w:rPr>
          <w:rFonts w:asciiTheme="minorHAnsi" w:hAnsiTheme="minorHAnsi"/>
          <w:color w:val="000000"/>
          <w:sz w:val="22"/>
          <w:szCs w:val="22"/>
        </w:rPr>
        <w:t>na miesto:</w:t>
      </w:r>
      <w:r w:rsidRPr="00C278B6">
        <w:rPr>
          <w:rFonts w:asciiTheme="minorHAnsi" w:hAnsiTheme="minorHAnsi"/>
          <w:color w:val="000000"/>
          <w:sz w:val="22"/>
          <w:szCs w:val="22"/>
        </w:rPr>
        <w:t xml:space="preserve"> </w:t>
      </w:r>
      <w:r>
        <w:rPr>
          <w:rFonts w:asciiTheme="minorHAnsi" w:hAnsiTheme="minorHAnsi"/>
          <w:color w:val="000000"/>
          <w:sz w:val="22"/>
          <w:szCs w:val="22"/>
        </w:rPr>
        <w:t>VDI Gessayova, Bratislava-Petržalka</w:t>
      </w:r>
    </w:p>
    <w:p w:rsidR="00B137A8" w:rsidRDefault="00B137A8" w:rsidP="00B137A8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B137A8" w:rsidRPr="00B137A8" w:rsidRDefault="00B137A8" w:rsidP="00B137A8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Úprava dopadovej plochy pod herným prvkom – </w:t>
      </w:r>
      <w:r>
        <w:rPr>
          <w:rFonts w:asciiTheme="minorHAnsi" w:hAnsiTheme="minorHAnsi"/>
          <w:color w:val="000000"/>
          <w:sz w:val="22"/>
          <w:szCs w:val="22"/>
        </w:rPr>
        <w:t xml:space="preserve">zatrávňovacie rohože </w:t>
      </w:r>
    </w:p>
    <w:p w:rsidR="00B137A8" w:rsidRPr="006B757E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B137A8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B137A8" w:rsidRPr="00521801" w:rsidRDefault="00B137A8" w:rsidP="00B137A8">
      <w:pPr>
        <w:spacing w:line="276" w:lineRule="auto"/>
        <w:jc w:val="center"/>
        <w:rPr>
          <w:rFonts w:asciiTheme="minorHAnsi" w:hAnsiTheme="minorHAnsi"/>
          <w:color w:val="000000"/>
          <w:sz w:val="22"/>
          <w:szCs w:val="22"/>
        </w:rPr>
      </w:pPr>
    </w:p>
    <w:p w:rsidR="00B137A8" w:rsidRDefault="00B137A8" w:rsidP="00B137A8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0C070DEC" wp14:editId="05ADD754">
            <wp:extent cx="2038350" cy="2012949"/>
            <wp:effectExtent l="0" t="0" r="0" b="6985"/>
            <wp:docPr id="21" name="Obrázok 21" descr="https://playsystem.sk/wp-content/uploads/2020/10/Pruzina-motorka-6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playsystem.sk/wp-content/uploads/2020/10/Pruzina-motorka-600x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33" t="17500" r="20667" b="29667"/>
                    <a:stretch/>
                  </pic:blipFill>
                  <pic:spPr bwMode="auto">
                    <a:xfrm>
                      <a:off x="0" y="0"/>
                      <a:ext cx="2043038" cy="2017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792A54A7" wp14:editId="67FE9223">
            <wp:extent cx="2983088" cy="2266950"/>
            <wp:effectExtent l="0" t="0" r="8255" b="0"/>
            <wp:docPr id="53" name="Obrázo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714" cy="227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7A8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B137A8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B137A8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B137A8" w:rsidRDefault="00B137A8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B137A8" w:rsidRDefault="00B137A8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26485" w:rsidRDefault="00F26485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A738A" w:rsidRPr="00E82B82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4</w:t>
      </w:r>
      <w:r w:rsidR="001A738A"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1A738A" w:rsidRPr="00FC7578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>Gymnastická zostava Šesťuholník</w:t>
      </w:r>
    </w:p>
    <w:p w:rsidR="001A738A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1A738A" w:rsidRPr="00FC7578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1A738A" w:rsidRPr="00E225D5" w:rsidRDefault="001A738A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>Základná konštrukcia</w:t>
      </w:r>
      <w:r>
        <w:rPr>
          <w:rFonts w:asciiTheme="minorHAnsi" w:hAnsiTheme="minorHAnsi"/>
          <w:color w:val="000000"/>
          <w:sz w:val="22"/>
          <w:szCs w:val="22"/>
        </w:rPr>
        <w:t xml:space="preserve"> zostavy </w:t>
      </w:r>
      <w:r w:rsidRPr="006003FA">
        <w:rPr>
          <w:rFonts w:asciiTheme="minorHAnsi" w:hAnsiTheme="minorHAnsi"/>
          <w:color w:val="000000"/>
          <w:sz w:val="22"/>
          <w:szCs w:val="22"/>
        </w:rPr>
        <w:t>s 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nasledovnými minimálnymi požiadavkami: </w:t>
      </w:r>
    </w:p>
    <w:p w:rsidR="001A738A" w:rsidRPr="001A738A" w:rsidRDefault="001A738A" w:rsidP="001A738A">
      <w:pPr>
        <w:pStyle w:val="Odsekzoznamu"/>
        <w:numPr>
          <w:ilvl w:val="0"/>
          <w:numId w:val="2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 w:themeColor="text1"/>
          <w:sz w:val="22"/>
          <w:szCs w:val="22"/>
        </w:rPr>
        <w:t>materiál: bezúdržbové materiály – nerez, HDPE, HPL, polypropylénové</w:t>
      </w:r>
      <w:r w:rsidRPr="001A738A">
        <w:rPr>
          <w:rFonts w:asciiTheme="minorHAnsi" w:hAnsiTheme="minorHAnsi"/>
          <w:sz w:val="22"/>
          <w:szCs w:val="22"/>
        </w:rPr>
        <w:t xml:space="preserve"> laná s oceľovým  jadrom </w:t>
      </w:r>
      <w:r w:rsidRPr="001A738A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1A738A" w:rsidRPr="001A738A" w:rsidRDefault="001A738A" w:rsidP="001A738A">
      <w:pPr>
        <w:pStyle w:val="Odsekzoznamu"/>
        <w:numPr>
          <w:ilvl w:val="0"/>
          <w:numId w:val="2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bCs/>
          <w:color w:val="000000" w:themeColor="text1"/>
          <w:sz w:val="22"/>
          <w:szCs w:val="22"/>
        </w:rPr>
        <w:t>stojky</w:t>
      </w:r>
      <w:r w:rsidRPr="001A738A">
        <w:rPr>
          <w:rFonts w:asciiTheme="minorHAnsi" w:hAnsiTheme="minorHAnsi"/>
          <w:color w:val="000000" w:themeColor="text1"/>
          <w:sz w:val="22"/>
          <w:szCs w:val="22"/>
        </w:rPr>
        <w:t>: nerezový profil v hrúbke min. 2mm</w:t>
      </w:r>
    </w:p>
    <w:p w:rsidR="001A738A" w:rsidRPr="001A738A" w:rsidRDefault="001A738A" w:rsidP="001A738A">
      <w:pPr>
        <w:pStyle w:val="Odsekzoznamu"/>
        <w:numPr>
          <w:ilvl w:val="0"/>
          <w:numId w:val="2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 w:themeColor="text1"/>
          <w:sz w:val="22"/>
          <w:szCs w:val="22"/>
        </w:rPr>
        <w:t>priečniky: nerezové</w:t>
      </w:r>
    </w:p>
    <w:p w:rsidR="001A738A" w:rsidRPr="001A738A" w:rsidRDefault="001A738A" w:rsidP="001A738A">
      <w:pPr>
        <w:pStyle w:val="Odsekzoznamu"/>
        <w:numPr>
          <w:ilvl w:val="0"/>
          <w:numId w:val="2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 w:themeColor="text1"/>
          <w:sz w:val="22"/>
          <w:szCs w:val="22"/>
        </w:rPr>
        <w:t>spojovacie prvky: nerezové, plastové krytky spojovacieho materiálu</w:t>
      </w:r>
    </w:p>
    <w:p w:rsidR="001A738A" w:rsidRPr="00D52BDA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kotvenie: nerezové pätky</w:t>
      </w:r>
    </w:p>
    <w:p w:rsidR="001A738A" w:rsidRPr="00CE5236" w:rsidRDefault="00F71716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>Minimálne 1</w:t>
      </w:r>
      <w:r w:rsidR="001A738A" w:rsidRPr="00CE5236">
        <w:rPr>
          <w:rFonts w:asciiTheme="minorHAnsi" w:hAnsiTheme="minorHAnsi"/>
          <w:color w:val="000000" w:themeColor="text1"/>
          <w:sz w:val="22"/>
          <w:szCs w:val="22"/>
        </w:rPr>
        <w:t xml:space="preserve">x </w:t>
      </w:r>
      <w:r w:rsidR="001A738A" w:rsidRPr="00CE5236">
        <w:rPr>
          <w:rFonts w:asciiTheme="minorHAnsi" w:hAnsiTheme="minorHAnsi"/>
          <w:b/>
          <w:color w:val="000000" w:themeColor="text1"/>
          <w:sz w:val="22"/>
          <w:szCs w:val="22"/>
        </w:rPr>
        <w:t xml:space="preserve">hrazda </w:t>
      </w:r>
      <w:r w:rsidR="001A738A" w:rsidRPr="00CE5236">
        <w:rPr>
          <w:rFonts w:asciiTheme="minorHAnsi" w:hAnsiTheme="minorHAnsi"/>
          <w:color w:val="000000" w:themeColor="text1"/>
          <w:sz w:val="22"/>
          <w:szCs w:val="22"/>
        </w:rPr>
        <w:t>s nasledovnými min. požiadavkami:</w:t>
      </w:r>
    </w:p>
    <w:p w:rsidR="001A738A" w:rsidRPr="008E69BA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2E3E0A">
        <w:rPr>
          <w:rFonts w:asciiTheme="minorHAnsi" w:hAnsiTheme="minorHAnsi"/>
          <w:color w:val="000000"/>
          <w:sz w:val="22"/>
          <w:szCs w:val="22"/>
        </w:rPr>
        <w:t xml:space="preserve">materiál: </w:t>
      </w:r>
      <w:r>
        <w:rPr>
          <w:rFonts w:asciiTheme="minorHAnsi" w:hAnsiTheme="minorHAnsi"/>
          <w:color w:val="000000"/>
          <w:sz w:val="22"/>
          <w:szCs w:val="22"/>
        </w:rPr>
        <w:t>nerez</w:t>
      </w:r>
    </w:p>
    <w:p w:rsidR="001A738A" w:rsidRPr="00CE5236" w:rsidRDefault="001A738A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Minimálne 1x</w:t>
      </w:r>
      <w:r w:rsidRPr="00CE5236">
        <w:rPr>
          <w:rFonts w:asciiTheme="minorHAnsi" w:hAnsiTheme="minorHAnsi"/>
          <w:color w:val="000000"/>
          <w:sz w:val="22"/>
          <w:szCs w:val="22"/>
        </w:rPr>
        <w:t xml:space="preserve"> </w:t>
      </w:r>
      <w:r w:rsidRPr="00CE5236">
        <w:rPr>
          <w:rFonts w:asciiTheme="minorHAnsi" w:hAnsiTheme="minorHAnsi"/>
          <w:b/>
          <w:color w:val="000000"/>
          <w:sz w:val="22"/>
          <w:szCs w:val="22"/>
        </w:rPr>
        <w:t>rebriny</w:t>
      </w:r>
      <w:r w:rsidRPr="00CE5236">
        <w:rPr>
          <w:rFonts w:asciiTheme="minorHAnsi" w:hAnsiTheme="minorHAnsi"/>
          <w:color w:val="000000"/>
          <w:sz w:val="22"/>
          <w:szCs w:val="22"/>
        </w:rPr>
        <w:t xml:space="preserve"> s nasledovnými min. požiadavkami: </w:t>
      </w:r>
    </w:p>
    <w:p w:rsidR="001A738A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CE5236">
        <w:rPr>
          <w:rFonts w:asciiTheme="minorHAnsi" w:hAnsiTheme="minorHAnsi"/>
          <w:color w:val="000000"/>
          <w:sz w:val="22"/>
          <w:szCs w:val="22"/>
        </w:rPr>
        <w:t>materiál: nerez</w:t>
      </w:r>
    </w:p>
    <w:p w:rsidR="005A0C46" w:rsidRPr="00CE5236" w:rsidRDefault="005A0C46" w:rsidP="005A0C46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Minimálne 1x</w:t>
      </w:r>
      <w:r w:rsidRPr="00CE5236">
        <w:rPr>
          <w:rFonts w:asciiTheme="minorHAnsi" w:hAnsiTheme="minorHAnsi"/>
          <w:color w:val="000000"/>
          <w:sz w:val="22"/>
          <w:szCs w:val="22"/>
        </w:rPr>
        <w:t xml:space="preserve"> </w:t>
      </w:r>
      <w:r>
        <w:rPr>
          <w:rFonts w:asciiTheme="minorHAnsi" w:hAnsiTheme="minorHAnsi"/>
          <w:b/>
          <w:color w:val="000000"/>
          <w:sz w:val="22"/>
          <w:szCs w:val="22"/>
        </w:rPr>
        <w:t>kruhy</w:t>
      </w:r>
      <w:r w:rsidRPr="00CE5236">
        <w:rPr>
          <w:rFonts w:asciiTheme="minorHAnsi" w:hAnsiTheme="minorHAnsi"/>
          <w:color w:val="000000"/>
          <w:sz w:val="22"/>
          <w:szCs w:val="22"/>
        </w:rPr>
        <w:t xml:space="preserve"> s nasledovnými min. požiadavkami: </w:t>
      </w:r>
    </w:p>
    <w:p w:rsidR="005A0C46" w:rsidRDefault="005A0C46" w:rsidP="005A0C4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CE5236">
        <w:rPr>
          <w:rFonts w:asciiTheme="minorHAnsi" w:hAnsiTheme="minorHAnsi"/>
          <w:color w:val="000000"/>
          <w:sz w:val="22"/>
          <w:szCs w:val="22"/>
        </w:rPr>
        <w:t>materiál: nerez</w:t>
      </w:r>
    </w:p>
    <w:p w:rsidR="005A0C46" w:rsidRPr="005A0C46" w:rsidRDefault="005A0C46" w:rsidP="005A0C46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CE5236">
        <w:rPr>
          <w:rFonts w:asciiTheme="minorHAnsi" w:hAnsiTheme="minorHAnsi"/>
          <w:sz w:val="22"/>
          <w:szCs w:val="22"/>
        </w:rPr>
        <w:t>materiál – kruhy</w:t>
      </w:r>
      <w:r>
        <w:rPr>
          <w:rFonts w:asciiTheme="minorHAnsi" w:hAnsiTheme="minorHAnsi"/>
          <w:sz w:val="22"/>
          <w:szCs w:val="22"/>
        </w:rPr>
        <w:t xml:space="preserve">: </w:t>
      </w:r>
      <w:r w:rsidRPr="00CE5236">
        <w:rPr>
          <w:rFonts w:ascii="Calibri" w:hAnsi="Calibri"/>
          <w:color w:val="222222"/>
          <w:sz w:val="22"/>
          <w:szCs w:val="22"/>
          <w:shd w:val="clear" w:color="auto" w:fill="FFFFFF"/>
        </w:rPr>
        <w:t>pogumované  nerezové profily</w:t>
      </w:r>
    </w:p>
    <w:p w:rsidR="001A738A" w:rsidRPr="00CE5236" w:rsidRDefault="001A738A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>Minimálne 1</w:t>
      </w:r>
      <w:r w:rsidRPr="00CE5236">
        <w:rPr>
          <w:rFonts w:asciiTheme="minorHAnsi" w:hAnsiTheme="minorHAnsi"/>
          <w:color w:val="000000" w:themeColor="text1"/>
          <w:sz w:val="22"/>
          <w:szCs w:val="22"/>
        </w:rPr>
        <w:t xml:space="preserve">x </w:t>
      </w:r>
      <w:r w:rsidRPr="00875F17">
        <w:rPr>
          <w:rFonts w:asciiTheme="minorHAnsi" w:hAnsiTheme="minorHAnsi"/>
          <w:color w:val="000000" w:themeColor="text1"/>
          <w:sz w:val="22"/>
          <w:szCs w:val="22"/>
        </w:rPr>
        <w:t>zvislá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 </w:t>
      </w:r>
      <w:r w:rsidRPr="00CE5236">
        <w:rPr>
          <w:rFonts w:asciiTheme="minorHAnsi" w:hAnsiTheme="minorHAnsi"/>
          <w:b/>
          <w:color w:val="000000" w:themeColor="text1"/>
          <w:sz w:val="22"/>
          <w:szCs w:val="22"/>
        </w:rPr>
        <w:t xml:space="preserve">lanová lezecká </w:t>
      </w:r>
      <w:r>
        <w:rPr>
          <w:rFonts w:asciiTheme="minorHAnsi" w:hAnsiTheme="minorHAnsi"/>
          <w:b/>
          <w:color w:val="000000" w:themeColor="text1"/>
          <w:sz w:val="22"/>
          <w:szCs w:val="22"/>
        </w:rPr>
        <w:t>sieť</w:t>
      </w:r>
      <w:r w:rsidRPr="00CE5236">
        <w:rPr>
          <w:rFonts w:asciiTheme="minorHAnsi" w:hAnsiTheme="minorHAnsi"/>
          <w:b/>
          <w:color w:val="000000" w:themeColor="text1"/>
          <w:sz w:val="22"/>
          <w:szCs w:val="22"/>
        </w:rPr>
        <w:t xml:space="preserve"> </w:t>
      </w:r>
      <w:r w:rsidRPr="00CE5236">
        <w:rPr>
          <w:rFonts w:asciiTheme="minorHAnsi" w:hAnsiTheme="minorHAnsi"/>
          <w:color w:val="000000" w:themeColor="text1"/>
          <w:sz w:val="22"/>
          <w:szCs w:val="22"/>
        </w:rPr>
        <w:t>s nasledovnými min. požiadavkami</w:t>
      </w:r>
      <w:r w:rsidRPr="00CE5236">
        <w:rPr>
          <w:rFonts w:asciiTheme="minorHAnsi" w:hAnsiTheme="minorHAnsi"/>
          <w:b/>
          <w:color w:val="000000" w:themeColor="text1"/>
          <w:sz w:val="22"/>
          <w:szCs w:val="22"/>
        </w:rPr>
        <w:t>:</w:t>
      </w:r>
    </w:p>
    <w:p w:rsidR="001A738A" w:rsidRPr="00CE5236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CE5236">
        <w:rPr>
          <w:rFonts w:asciiTheme="minorHAnsi" w:hAnsiTheme="minorHAnsi"/>
          <w:color w:val="000000"/>
          <w:sz w:val="22"/>
          <w:szCs w:val="22"/>
        </w:rPr>
        <w:t>materiál: nerez</w:t>
      </w:r>
    </w:p>
    <w:p w:rsidR="001A738A" w:rsidRPr="00F44F4E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CE5236">
        <w:rPr>
          <w:rFonts w:asciiTheme="minorHAnsi" w:hAnsiTheme="minorHAnsi"/>
          <w:sz w:val="22"/>
          <w:szCs w:val="22"/>
        </w:rPr>
        <w:t xml:space="preserve">materiál – </w:t>
      </w:r>
      <w:r>
        <w:rPr>
          <w:rFonts w:asciiTheme="minorHAnsi" w:hAnsiTheme="minorHAnsi"/>
          <w:sz w:val="22"/>
          <w:szCs w:val="22"/>
        </w:rPr>
        <w:t>výplet: polypropylénové laná</w:t>
      </w:r>
      <w:r w:rsidRPr="00CE5236">
        <w:rPr>
          <w:rFonts w:asciiTheme="minorHAnsi" w:hAnsiTheme="minorHAnsi"/>
          <w:color w:val="FF0000"/>
          <w:sz w:val="22"/>
          <w:szCs w:val="22"/>
        </w:rPr>
        <w:t xml:space="preserve"> </w:t>
      </w:r>
      <w:r w:rsidRPr="00CE5236">
        <w:rPr>
          <w:rFonts w:asciiTheme="minorHAnsi" w:hAnsiTheme="minorHAnsi"/>
          <w:sz w:val="22"/>
          <w:szCs w:val="22"/>
        </w:rPr>
        <w:t>s</w:t>
      </w:r>
      <w:r w:rsidRPr="00CE5236">
        <w:rPr>
          <w:rFonts w:asciiTheme="minorHAnsi" w:hAnsiTheme="minorHAnsi"/>
          <w:color w:val="FF0000"/>
          <w:sz w:val="22"/>
          <w:szCs w:val="22"/>
        </w:rPr>
        <w:t> </w:t>
      </w:r>
      <w:r w:rsidRPr="00CE5236">
        <w:rPr>
          <w:rFonts w:asciiTheme="minorHAnsi" w:hAnsiTheme="minorHAnsi"/>
          <w:sz w:val="22"/>
          <w:szCs w:val="22"/>
        </w:rPr>
        <w:t>oceľovým jadrom</w:t>
      </w:r>
    </w:p>
    <w:p w:rsidR="001A738A" w:rsidRPr="00E225D5" w:rsidRDefault="001A738A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Minimálne 1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x </w:t>
      </w:r>
      <w:r>
        <w:rPr>
          <w:rFonts w:asciiTheme="minorHAnsi" w:hAnsiTheme="minorHAnsi"/>
          <w:b/>
          <w:color w:val="000000"/>
          <w:sz w:val="22"/>
          <w:szCs w:val="22"/>
        </w:rPr>
        <w:t>tyč na šplh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 s nasledovnými min. požiadavkami: </w:t>
      </w:r>
    </w:p>
    <w:p w:rsidR="001A738A" w:rsidRPr="00F44F4E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CE5236">
        <w:rPr>
          <w:rFonts w:asciiTheme="minorHAnsi" w:hAnsiTheme="minorHAnsi"/>
          <w:color w:val="000000"/>
          <w:sz w:val="22"/>
          <w:szCs w:val="22"/>
        </w:rPr>
        <w:t>materiál: nerez</w:t>
      </w:r>
    </w:p>
    <w:p w:rsidR="001A738A" w:rsidRPr="00D52BDA" w:rsidRDefault="001A738A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Minimálne 1x zvislá </w:t>
      </w:r>
      <w:r w:rsidRPr="00875F17">
        <w:rPr>
          <w:rFonts w:asciiTheme="minorHAnsi" w:hAnsiTheme="minorHAnsi"/>
          <w:b/>
          <w:color w:val="000000"/>
          <w:sz w:val="22"/>
          <w:szCs w:val="22"/>
        </w:rPr>
        <w:t>lezecká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stena s horolezeckými kameňmi</w:t>
      </w:r>
      <w:r>
        <w:rPr>
          <w:rFonts w:asciiTheme="minorHAnsi" w:hAnsiTheme="minorHAnsi"/>
          <w:color w:val="000000"/>
          <w:sz w:val="22"/>
          <w:szCs w:val="22"/>
        </w:rPr>
        <w:t xml:space="preserve"> na podestu s nasledovnými min.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požiadavkami: </w:t>
      </w:r>
    </w:p>
    <w:p w:rsidR="001A738A" w:rsidRPr="00D52BDA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 materiál – stena: HDPE</w:t>
      </w:r>
    </w:p>
    <w:p w:rsidR="001A738A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 materiál – horolezecké kamene: kremičitý piesok a polyesterová zmes</w:t>
      </w:r>
    </w:p>
    <w:p w:rsidR="001A738A" w:rsidRPr="00D20728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 xml:space="preserve"> materiál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– </w:t>
      </w:r>
      <w:r>
        <w:rPr>
          <w:rFonts w:asciiTheme="minorHAnsi" w:hAnsiTheme="minorHAnsi"/>
          <w:color w:val="000000" w:themeColor="text1"/>
          <w:sz w:val="22"/>
          <w:szCs w:val="22"/>
        </w:rPr>
        <w:t>priečnik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: </w:t>
      </w:r>
      <w:r>
        <w:rPr>
          <w:rFonts w:asciiTheme="minorHAnsi" w:hAnsiTheme="minorHAnsi"/>
          <w:color w:val="000000" w:themeColor="text1"/>
          <w:sz w:val="22"/>
          <w:szCs w:val="22"/>
        </w:rPr>
        <w:t>nerez</w:t>
      </w:r>
    </w:p>
    <w:p w:rsidR="001A738A" w:rsidRPr="00FA0890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>Rozmery zostavy:</w:t>
      </w:r>
    </w:p>
    <w:p w:rsidR="001A738A" w:rsidRPr="00574567" w:rsidRDefault="001A738A" w:rsidP="001A738A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 xml:space="preserve">minimálny </w:t>
      </w:r>
      <w:r>
        <w:rPr>
          <w:rFonts w:asciiTheme="minorHAnsi" w:hAnsiTheme="minorHAnsi"/>
          <w:sz w:val="22"/>
          <w:szCs w:val="22"/>
        </w:rPr>
        <w:t>rozmer: v najdlhšej časti od 1,8m do 2,1</w:t>
      </w:r>
      <w:r w:rsidRPr="00574567">
        <w:rPr>
          <w:rFonts w:asciiTheme="minorHAnsi" w:hAnsiTheme="minorHAnsi"/>
          <w:sz w:val="22"/>
          <w:szCs w:val="22"/>
        </w:rPr>
        <w:t>m</w:t>
      </w:r>
      <w:r w:rsidRPr="00574567">
        <w:rPr>
          <w:rFonts w:asciiTheme="minorHAnsi" w:hAnsiTheme="minorHAnsi"/>
          <w:sz w:val="22"/>
          <w:szCs w:val="22"/>
          <w:lang w:val="en-US"/>
        </w:rPr>
        <w:t xml:space="preserve"> / </w:t>
      </w:r>
      <w:r>
        <w:rPr>
          <w:rFonts w:asciiTheme="minorHAnsi" w:hAnsiTheme="minorHAnsi"/>
          <w:sz w:val="22"/>
          <w:szCs w:val="22"/>
        </w:rPr>
        <w:t>v najširšej časti od 1,8m do 2,1</w:t>
      </w:r>
      <w:r w:rsidRPr="00574567">
        <w:rPr>
          <w:rFonts w:asciiTheme="minorHAnsi" w:hAnsiTheme="minorHAnsi"/>
          <w:sz w:val="22"/>
          <w:szCs w:val="22"/>
        </w:rPr>
        <w:t>m / v najvyššej časti</w:t>
      </w:r>
      <w:r>
        <w:rPr>
          <w:rFonts w:asciiTheme="minorHAnsi" w:hAnsiTheme="minorHAnsi"/>
          <w:sz w:val="22"/>
          <w:szCs w:val="22"/>
        </w:rPr>
        <w:t xml:space="preserve"> od 1,8m do 2,1</w:t>
      </w:r>
      <w:r w:rsidRPr="00574567">
        <w:rPr>
          <w:rFonts w:asciiTheme="minorHAnsi" w:hAnsiTheme="minorHAnsi"/>
          <w:sz w:val="22"/>
          <w:szCs w:val="22"/>
        </w:rPr>
        <w:t>m</w:t>
      </w:r>
    </w:p>
    <w:p w:rsidR="001A738A" w:rsidRPr="00574567" w:rsidRDefault="001A738A" w:rsidP="001A738A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 xml:space="preserve">maximálna </w:t>
      </w:r>
      <w:r>
        <w:rPr>
          <w:rFonts w:asciiTheme="minorHAnsi" w:hAnsiTheme="minorHAnsi"/>
          <w:sz w:val="22"/>
          <w:szCs w:val="22"/>
        </w:rPr>
        <w:t>kritická výška pádu: max. do 1,7</w:t>
      </w:r>
      <w:r w:rsidRPr="00574567">
        <w:rPr>
          <w:rFonts w:asciiTheme="minorHAnsi" w:hAnsiTheme="minorHAnsi"/>
          <w:sz w:val="22"/>
          <w:szCs w:val="22"/>
        </w:rPr>
        <w:t>m</w:t>
      </w:r>
    </w:p>
    <w:p w:rsidR="001A738A" w:rsidRPr="00574567" w:rsidRDefault="001A738A" w:rsidP="001A738A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 xml:space="preserve">maximálny rozmer dopadovej plochy: max. </w:t>
      </w:r>
      <w:r>
        <w:rPr>
          <w:rFonts w:asciiTheme="minorHAnsi" w:hAnsiTheme="minorHAnsi"/>
          <w:sz w:val="22"/>
          <w:szCs w:val="22"/>
        </w:rPr>
        <w:t>6</w:t>
      </w:r>
      <w:r w:rsidRPr="00574567">
        <w:rPr>
          <w:rFonts w:asciiTheme="minorHAnsi" w:hAnsiTheme="minorHAnsi"/>
          <w:sz w:val="22"/>
          <w:szCs w:val="22"/>
        </w:rPr>
        <w:t xml:space="preserve">,0m x </w:t>
      </w:r>
      <w:r>
        <w:rPr>
          <w:rFonts w:asciiTheme="minorHAnsi" w:hAnsiTheme="minorHAnsi"/>
          <w:sz w:val="22"/>
          <w:szCs w:val="22"/>
        </w:rPr>
        <w:t>6,0</w:t>
      </w:r>
      <w:r w:rsidRPr="00574567">
        <w:rPr>
          <w:rFonts w:asciiTheme="minorHAnsi" w:hAnsiTheme="minorHAnsi"/>
          <w:sz w:val="22"/>
          <w:szCs w:val="22"/>
        </w:rPr>
        <w:t>m</w:t>
      </w:r>
    </w:p>
    <w:p w:rsidR="001A738A" w:rsidRPr="006C4B1E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6C4B1E">
        <w:rPr>
          <w:rFonts w:asciiTheme="minorHAnsi" w:hAnsiTheme="minorHAnsi"/>
          <w:color w:val="000000"/>
          <w:sz w:val="22"/>
          <w:szCs w:val="22"/>
        </w:rPr>
        <w:t>Zostava určená pre vekovú kategóriu</w:t>
      </w:r>
      <w:r>
        <w:rPr>
          <w:rFonts w:asciiTheme="minorHAnsi" w:hAnsiTheme="minorHAnsi"/>
          <w:color w:val="000000"/>
          <w:sz w:val="22"/>
          <w:szCs w:val="22"/>
        </w:rPr>
        <w:t>: 3</w:t>
      </w:r>
      <w:r w:rsidRPr="006C4B1E">
        <w:rPr>
          <w:rFonts w:asciiTheme="minorHAnsi" w:hAnsiTheme="minorHAnsi"/>
          <w:color w:val="000000"/>
          <w:sz w:val="22"/>
          <w:szCs w:val="22"/>
        </w:rPr>
        <w:t>-14 rokov</w:t>
      </w:r>
    </w:p>
    <w:p w:rsidR="001A738A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1A738A" w:rsidRPr="00FC7578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1A738A" w:rsidRPr="00FC7578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 xml:space="preserve">Doprava </w:t>
      </w:r>
      <w:r>
        <w:rPr>
          <w:rFonts w:asciiTheme="minorHAnsi" w:hAnsiTheme="minorHAnsi"/>
          <w:color w:val="000000"/>
          <w:sz w:val="22"/>
          <w:szCs w:val="22"/>
        </w:rPr>
        <w:t xml:space="preserve">na miesto: VDI </w:t>
      </w:r>
      <w:r w:rsidR="00402CE4">
        <w:rPr>
          <w:rFonts w:asciiTheme="minorHAnsi" w:hAnsiTheme="minorHAnsi"/>
          <w:color w:val="000000"/>
          <w:sz w:val="22"/>
          <w:szCs w:val="22"/>
        </w:rPr>
        <w:t>Gessayova</w:t>
      </w:r>
      <w:r>
        <w:rPr>
          <w:rFonts w:asciiTheme="minorHAnsi" w:hAnsiTheme="minorHAnsi"/>
          <w:color w:val="000000"/>
          <w:sz w:val="22"/>
          <w:szCs w:val="22"/>
        </w:rPr>
        <w:t>, Bratislava-Petržalka</w:t>
      </w:r>
    </w:p>
    <w:p w:rsidR="001A738A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B00010" w:rsidRPr="00B00010" w:rsidRDefault="00B00010" w:rsidP="00B00010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Úprava dopadovej plochy pod herným prvkom – </w:t>
      </w:r>
      <w:r>
        <w:rPr>
          <w:rFonts w:asciiTheme="minorHAnsi" w:hAnsiTheme="minorHAnsi"/>
          <w:color w:val="000000"/>
          <w:sz w:val="22"/>
          <w:szCs w:val="22"/>
        </w:rPr>
        <w:t xml:space="preserve">zatrávňovacie rohože </w:t>
      </w:r>
    </w:p>
    <w:p w:rsidR="001A738A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B137A8" w:rsidRDefault="00B137A8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B137A8" w:rsidRDefault="00B137A8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B137A8" w:rsidRDefault="00B137A8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B137A8" w:rsidRDefault="00B137A8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B137A8" w:rsidRDefault="00B137A8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1A738A" w:rsidRPr="00B01632" w:rsidRDefault="001A738A" w:rsidP="001A738A">
      <w:pPr>
        <w:spacing w:line="276" w:lineRule="auto"/>
        <w:rPr>
          <w:rFonts w:asciiTheme="minorHAnsi" w:hAnsiTheme="minorHAnsi"/>
          <w:noProof/>
          <w:color w:val="000000"/>
          <w:sz w:val="22"/>
          <w:szCs w:val="22"/>
        </w:rPr>
      </w:pPr>
      <w:r w:rsidRPr="00937965">
        <w:rPr>
          <w:rFonts w:asciiTheme="minorHAnsi" w:hAnsiTheme="minorHAnsi"/>
          <w:color w:val="000000"/>
          <w:sz w:val="22"/>
          <w:szCs w:val="22"/>
          <w:u w:val="single"/>
        </w:rPr>
        <w:lastRenderedPageBreak/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</w:t>
      </w:r>
      <w:r w:rsidR="00AD644D">
        <w:rPr>
          <w:rFonts w:asciiTheme="minorHAnsi" w:hAnsiTheme="minorHAnsi"/>
          <w:color w:val="000000"/>
          <w:sz w:val="22"/>
          <w:szCs w:val="22"/>
          <w:u w:val="single"/>
        </w:rPr>
        <w:t xml:space="preserve"> herného prvku</w:t>
      </w:r>
      <w:r w:rsidRPr="00937965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1A738A" w:rsidRDefault="001A738A" w:rsidP="001A738A">
      <w:pPr>
        <w:spacing w:line="276" w:lineRule="auto"/>
        <w:rPr>
          <w:rFonts w:asciiTheme="minorHAnsi" w:hAnsiTheme="minorHAnsi"/>
          <w:noProof/>
          <w:color w:val="000000"/>
          <w:sz w:val="22"/>
          <w:szCs w:val="22"/>
        </w:rPr>
      </w:pPr>
    </w:p>
    <w:p w:rsidR="00AA7EC0" w:rsidRDefault="00AA7EC0" w:rsidP="001A738A">
      <w:pPr>
        <w:spacing w:line="276" w:lineRule="auto"/>
        <w:rPr>
          <w:rFonts w:asciiTheme="minorHAnsi" w:hAnsiTheme="minorHAnsi"/>
          <w:noProof/>
          <w:color w:val="000000"/>
          <w:sz w:val="22"/>
          <w:szCs w:val="22"/>
        </w:rPr>
      </w:pPr>
    </w:p>
    <w:p w:rsidR="001A738A" w:rsidRDefault="00AA7EC0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6F5BC616" wp14:editId="2ECB32DA">
            <wp:extent cx="3504097" cy="3219450"/>
            <wp:effectExtent l="0" t="0" r="1270" b="0"/>
            <wp:docPr id="6" name="Obrázok 6" descr="https://playsystem.sk/wp-content/uploads/2020/10/Sestuholnik-6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laysystem.sk/wp-content/uploads/2020/10/Sestuholnik-600x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00" t="14834" r="20000" b="30500"/>
                    <a:stretch/>
                  </pic:blipFill>
                  <pic:spPr bwMode="auto">
                    <a:xfrm>
                      <a:off x="0" y="0"/>
                      <a:ext cx="3504097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738A" w:rsidRDefault="001A738A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71716" w:rsidRDefault="00F71716" w:rsidP="00F71716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AA7EC0" w:rsidRDefault="00AA7EC0" w:rsidP="00F71716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A738A" w:rsidRDefault="00AA7EC0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    </w:t>
      </w:r>
      <w:r w:rsidR="00F71716"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66EFB27B" wp14:editId="149F003D">
            <wp:extent cx="3362325" cy="2859050"/>
            <wp:effectExtent l="0" t="0" r="0" b="0"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058" cy="2867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38A" w:rsidRDefault="001A738A" w:rsidP="00FC7578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1A738A" w:rsidRDefault="001A738A" w:rsidP="00FC7578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1A738A" w:rsidRDefault="001A738A" w:rsidP="00FC7578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1A738A" w:rsidRDefault="001A738A" w:rsidP="00FC7578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1A738A" w:rsidRDefault="001A738A" w:rsidP="00FC7578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1A738A" w:rsidRDefault="001A738A" w:rsidP="00FC7578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AA7EC0" w:rsidRDefault="00AA7EC0" w:rsidP="00FC7578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B137A8" w:rsidRDefault="00B137A8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A738A" w:rsidRPr="00E82B82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5</w:t>
      </w:r>
      <w:r w:rsidR="001A738A"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B137A8" w:rsidRPr="00C70773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 w:rsidRPr="00035250">
        <w:rPr>
          <w:rFonts w:asciiTheme="minorHAnsi" w:hAnsiTheme="minorHAnsi"/>
          <w:b/>
          <w:color w:val="000000"/>
          <w:sz w:val="22"/>
          <w:szCs w:val="22"/>
        </w:rPr>
        <w:t>Lanová pyramída s vnútornou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vodorovnou sieťou</w:t>
      </w:r>
    </w:p>
    <w:p w:rsidR="00B137A8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B137A8" w:rsidRPr="00FC7578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B137A8" w:rsidRPr="00E225D5" w:rsidRDefault="00B137A8" w:rsidP="00B137A8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>Základná konštrukcia</w:t>
      </w:r>
      <w:r>
        <w:rPr>
          <w:rFonts w:asciiTheme="minorHAnsi" w:hAnsiTheme="minorHAnsi"/>
          <w:color w:val="000000"/>
          <w:sz w:val="22"/>
          <w:szCs w:val="22"/>
        </w:rPr>
        <w:t xml:space="preserve"> zostavy </w:t>
      </w:r>
      <w:r w:rsidRPr="006003FA">
        <w:rPr>
          <w:rFonts w:asciiTheme="minorHAnsi" w:hAnsiTheme="minorHAnsi"/>
          <w:color w:val="000000"/>
          <w:sz w:val="22"/>
          <w:szCs w:val="22"/>
        </w:rPr>
        <w:t>s 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nasledovnými minimálnymi požiadavkami: </w:t>
      </w:r>
    </w:p>
    <w:p w:rsidR="00B137A8" w:rsidRPr="00301562" w:rsidRDefault="00B137A8" w:rsidP="00B137A8">
      <w:pPr>
        <w:pStyle w:val="Odsekzoznamu"/>
        <w:numPr>
          <w:ilvl w:val="0"/>
          <w:numId w:val="2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AF1B37">
        <w:rPr>
          <w:rFonts w:asciiTheme="minorHAnsi" w:hAnsiTheme="minorHAnsi"/>
          <w:color w:val="000000" w:themeColor="text1"/>
          <w:sz w:val="22"/>
          <w:szCs w:val="22"/>
        </w:rPr>
        <w:t xml:space="preserve">materiál: bezúdržbové </w:t>
      </w:r>
      <w:r w:rsidRPr="00B41DC2">
        <w:rPr>
          <w:rFonts w:asciiTheme="minorHAnsi" w:hAnsiTheme="minorHAnsi"/>
          <w:color w:val="000000" w:themeColor="text1"/>
          <w:sz w:val="22"/>
          <w:szCs w:val="22"/>
        </w:rPr>
        <w:t xml:space="preserve">materiály – nerez, </w:t>
      </w:r>
      <w:r w:rsidRPr="001A738A">
        <w:rPr>
          <w:rFonts w:asciiTheme="minorHAnsi" w:hAnsiTheme="minorHAnsi"/>
          <w:color w:val="000000" w:themeColor="text1"/>
          <w:sz w:val="22"/>
          <w:szCs w:val="22"/>
        </w:rPr>
        <w:t>polypropylénové</w:t>
      </w:r>
      <w:r w:rsidRPr="001A738A">
        <w:rPr>
          <w:rFonts w:asciiTheme="minorHAnsi" w:hAnsiTheme="minorHAnsi"/>
          <w:sz w:val="22"/>
          <w:szCs w:val="22"/>
        </w:rPr>
        <w:t xml:space="preserve"> laná s oceľovým  jadrom </w:t>
      </w:r>
      <w:r w:rsidRPr="001A738A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B137A8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bCs/>
          <w:color w:val="000000" w:themeColor="text1"/>
          <w:sz w:val="22"/>
          <w:szCs w:val="22"/>
        </w:rPr>
        <w:t>stredový stĺp</w:t>
      </w:r>
      <w:r w:rsidRPr="00AF1B37">
        <w:rPr>
          <w:rFonts w:asciiTheme="minorHAnsi" w:hAnsiTheme="minorHAnsi"/>
          <w:color w:val="000000" w:themeColor="text1"/>
          <w:sz w:val="22"/>
          <w:szCs w:val="22"/>
        </w:rPr>
        <w:t xml:space="preserve">: nerezový profil 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v hrúbke </w:t>
      </w:r>
      <w:r w:rsidRPr="00AF1B37">
        <w:rPr>
          <w:rFonts w:asciiTheme="minorHAnsi" w:hAnsiTheme="minorHAnsi"/>
          <w:color w:val="000000" w:themeColor="text1"/>
          <w:sz w:val="22"/>
          <w:szCs w:val="22"/>
        </w:rPr>
        <w:t xml:space="preserve">min. </w:t>
      </w:r>
      <w:r>
        <w:rPr>
          <w:rFonts w:asciiTheme="minorHAnsi" w:hAnsiTheme="minorHAnsi"/>
          <w:color w:val="000000" w:themeColor="text1"/>
          <w:sz w:val="22"/>
          <w:szCs w:val="22"/>
        </w:rPr>
        <w:t>4</w:t>
      </w:r>
      <w:r w:rsidRPr="00AF1B37">
        <w:rPr>
          <w:rFonts w:asciiTheme="minorHAnsi" w:hAnsiTheme="minorHAnsi"/>
          <w:color w:val="000000" w:themeColor="text1"/>
          <w:sz w:val="22"/>
          <w:szCs w:val="22"/>
        </w:rPr>
        <w:t>mm</w:t>
      </w:r>
    </w:p>
    <w:p w:rsidR="00B137A8" w:rsidRPr="00D43C95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43C95">
        <w:rPr>
          <w:rFonts w:asciiTheme="minorHAnsi" w:hAnsiTheme="minorHAnsi"/>
          <w:color w:val="000000" w:themeColor="text1"/>
          <w:sz w:val="22"/>
          <w:szCs w:val="22"/>
        </w:rPr>
        <w:t>spojovacie prvky: nerezové,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 </w:t>
      </w:r>
      <w:r w:rsidRPr="00D43C95">
        <w:rPr>
          <w:rFonts w:asciiTheme="minorHAnsi" w:hAnsiTheme="minorHAnsi"/>
          <w:color w:val="000000" w:themeColor="text1"/>
          <w:sz w:val="22"/>
          <w:szCs w:val="22"/>
        </w:rPr>
        <w:t>plastové krytky spojovacieho materiálu</w:t>
      </w:r>
    </w:p>
    <w:p w:rsidR="00B137A8" w:rsidRPr="00D52BDA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kotvenie: nerezové pätky</w:t>
      </w:r>
    </w:p>
    <w:p w:rsidR="00B137A8" w:rsidRPr="00B842F3" w:rsidRDefault="00B137A8" w:rsidP="00B137A8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Minimálne 4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x </w:t>
      </w:r>
      <w:r>
        <w:rPr>
          <w:rFonts w:asciiTheme="minorHAnsi" w:hAnsiTheme="minorHAnsi"/>
          <w:color w:val="000000"/>
          <w:sz w:val="22"/>
          <w:szCs w:val="22"/>
        </w:rPr>
        <w:t xml:space="preserve">kotviace laná </w:t>
      </w:r>
    </w:p>
    <w:p w:rsidR="00B137A8" w:rsidRPr="00B842F3" w:rsidRDefault="00B137A8" w:rsidP="00B137A8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Minimálne 1x lanová vodorovná sieť vo vnútri pyramídy</w:t>
      </w:r>
    </w:p>
    <w:p w:rsidR="00B137A8" w:rsidRPr="001A738A" w:rsidRDefault="00B137A8" w:rsidP="00B137A8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1A738A">
        <w:rPr>
          <w:rFonts w:asciiTheme="minorHAnsi" w:hAnsiTheme="minorHAnsi"/>
          <w:sz w:val="22"/>
          <w:szCs w:val="22"/>
        </w:rPr>
        <w:t>Rozmery zostavy:</w:t>
      </w:r>
    </w:p>
    <w:p w:rsidR="00B137A8" w:rsidRPr="001A738A" w:rsidRDefault="00B137A8" w:rsidP="00B137A8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1A738A">
        <w:rPr>
          <w:rFonts w:asciiTheme="minorHAnsi" w:hAnsiTheme="minorHAnsi"/>
          <w:sz w:val="22"/>
          <w:szCs w:val="22"/>
        </w:rPr>
        <w:t xml:space="preserve">minimálny rozmer: v najširšej časti od </w:t>
      </w:r>
      <w:r>
        <w:rPr>
          <w:rFonts w:asciiTheme="minorHAnsi" w:hAnsiTheme="minorHAnsi"/>
          <w:sz w:val="22"/>
          <w:szCs w:val="22"/>
        </w:rPr>
        <w:t>3,5</w:t>
      </w:r>
      <w:r w:rsidRPr="001A738A">
        <w:rPr>
          <w:rFonts w:asciiTheme="minorHAnsi" w:hAnsiTheme="minorHAnsi"/>
          <w:sz w:val="22"/>
          <w:szCs w:val="22"/>
        </w:rPr>
        <w:t xml:space="preserve">m do </w:t>
      </w:r>
      <w:r>
        <w:rPr>
          <w:rFonts w:asciiTheme="minorHAnsi" w:hAnsiTheme="minorHAnsi"/>
          <w:sz w:val="22"/>
          <w:szCs w:val="22"/>
        </w:rPr>
        <w:t>4,0m / v najvyššej časti od 2</w:t>
      </w:r>
      <w:r w:rsidRPr="001A738A">
        <w:rPr>
          <w:rFonts w:asciiTheme="minorHAnsi" w:hAnsiTheme="minorHAnsi"/>
          <w:sz w:val="22"/>
          <w:szCs w:val="22"/>
        </w:rPr>
        <w:t>,0m</w:t>
      </w:r>
      <w:r>
        <w:rPr>
          <w:rFonts w:asciiTheme="minorHAnsi" w:hAnsiTheme="minorHAnsi"/>
          <w:sz w:val="22"/>
          <w:szCs w:val="22"/>
        </w:rPr>
        <w:t xml:space="preserve"> do 2,6</w:t>
      </w:r>
      <w:r w:rsidRPr="001A738A">
        <w:rPr>
          <w:rFonts w:asciiTheme="minorHAnsi" w:hAnsiTheme="minorHAnsi"/>
          <w:sz w:val="22"/>
          <w:szCs w:val="22"/>
        </w:rPr>
        <w:t>m</w:t>
      </w:r>
    </w:p>
    <w:p w:rsidR="00B137A8" w:rsidRPr="001A738A" w:rsidRDefault="00B137A8" w:rsidP="00B137A8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1A738A">
        <w:rPr>
          <w:rFonts w:asciiTheme="minorHAnsi" w:hAnsiTheme="minorHAnsi"/>
          <w:sz w:val="22"/>
          <w:szCs w:val="22"/>
        </w:rPr>
        <w:t>maximálna kritická výška pádu: max. do 1,0m</w:t>
      </w:r>
    </w:p>
    <w:p w:rsidR="00B137A8" w:rsidRPr="001A738A" w:rsidRDefault="00B137A8" w:rsidP="00B137A8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1A738A">
        <w:rPr>
          <w:rFonts w:asciiTheme="minorHAnsi" w:hAnsiTheme="minorHAnsi"/>
          <w:sz w:val="22"/>
          <w:szCs w:val="22"/>
        </w:rPr>
        <w:t>maximálny rozmer dopadovej plochy:</w:t>
      </w:r>
      <w:r>
        <w:rPr>
          <w:rFonts w:asciiTheme="minorHAnsi" w:hAnsiTheme="minorHAnsi"/>
          <w:sz w:val="22"/>
          <w:szCs w:val="22"/>
        </w:rPr>
        <w:t xml:space="preserve"> priemer</w:t>
      </w:r>
      <w:r w:rsidRPr="001A738A">
        <w:rPr>
          <w:rFonts w:asciiTheme="minorHAnsi" w:hAnsiTheme="minorHAnsi"/>
          <w:sz w:val="22"/>
          <w:szCs w:val="22"/>
        </w:rPr>
        <w:t xml:space="preserve"> </w:t>
      </w:r>
      <w:r>
        <w:rPr>
          <w:rFonts w:asciiTheme="minorHAnsi" w:hAnsiTheme="minorHAnsi"/>
          <w:sz w:val="22"/>
          <w:szCs w:val="22"/>
        </w:rPr>
        <w:t xml:space="preserve">kruhu </w:t>
      </w:r>
      <w:r w:rsidRPr="001A738A">
        <w:rPr>
          <w:rFonts w:asciiTheme="minorHAnsi" w:hAnsiTheme="minorHAnsi"/>
          <w:sz w:val="22"/>
          <w:szCs w:val="22"/>
        </w:rPr>
        <w:t xml:space="preserve">max. </w:t>
      </w:r>
      <w:r>
        <w:rPr>
          <w:rFonts w:asciiTheme="minorHAnsi" w:eastAsiaTheme="minorHAnsi" w:hAnsiTheme="minorHAnsi" w:cs="ArialMT"/>
          <w:sz w:val="22"/>
          <w:szCs w:val="22"/>
          <w:lang w:eastAsia="en-US"/>
        </w:rPr>
        <w:t>7,0m</w:t>
      </w:r>
    </w:p>
    <w:p w:rsidR="00B137A8" w:rsidRPr="001A738A" w:rsidRDefault="00B137A8" w:rsidP="00B137A8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Zostav</w:t>
      </w:r>
      <w:r>
        <w:rPr>
          <w:rFonts w:asciiTheme="minorHAnsi" w:hAnsiTheme="minorHAnsi"/>
          <w:color w:val="000000"/>
          <w:sz w:val="22"/>
          <w:szCs w:val="22"/>
        </w:rPr>
        <w:t>a určená pre vekovú kategóriu: 3</w:t>
      </w:r>
      <w:r w:rsidRPr="001A738A">
        <w:rPr>
          <w:rFonts w:asciiTheme="minorHAnsi" w:hAnsiTheme="minorHAnsi"/>
          <w:color w:val="000000"/>
          <w:sz w:val="22"/>
          <w:szCs w:val="22"/>
        </w:rPr>
        <w:t>-14 rokov</w:t>
      </w:r>
    </w:p>
    <w:p w:rsidR="00B137A8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B137A8" w:rsidRPr="00FC7578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B137A8" w:rsidRPr="00FC7578" w:rsidRDefault="00B137A8" w:rsidP="00B137A8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 xml:space="preserve">Doprava </w:t>
      </w:r>
      <w:r>
        <w:rPr>
          <w:rFonts w:asciiTheme="minorHAnsi" w:hAnsiTheme="minorHAnsi"/>
          <w:color w:val="000000"/>
          <w:sz w:val="22"/>
          <w:szCs w:val="22"/>
        </w:rPr>
        <w:t>na miesto: VDI Gessayova, Bratislava-Petržalka</w:t>
      </w:r>
    </w:p>
    <w:p w:rsidR="00B137A8" w:rsidRDefault="00B137A8" w:rsidP="00B137A8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B137A8" w:rsidRPr="00B00010" w:rsidRDefault="00B137A8" w:rsidP="00B137A8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Úprava dopadovej plochy pod herným prvkom – </w:t>
      </w:r>
      <w:r>
        <w:rPr>
          <w:rFonts w:asciiTheme="minorHAnsi" w:hAnsiTheme="minorHAnsi"/>
          <w:color w:val="000000"/>
          <w:sz w:val="22"/>
          <w:szCs w:val="22"/>
        </w:rPr>
        <w:t xml:space="preserve">zatrávňovacie rohože </w:t>
      </w:r>
    </w:p>
    <w:p w:rsidR="00B137A8" w:rsidRDefault="00B137A8" w:rsidP="00B137A8">
      <w:pPr>
        <w:spacing w:line="276" w:lineRule="auto"/>
        <w:rPr>
          <w:rFonts w:asciiTheme="minorHAnsi" w:hAnsiTheme="minorHAnsi"/>
          <w:noProof/>
          <w:color w:val="000000"/>
          <w:sz w:val="22"/>
          <w:szCs w:val="22"/>
          <w:u w:val="single"/>
        </w:rPr>
      </w:pPr>
    </w:p>
    <w:p w:rsidR="00B137A8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937965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937965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B137A8" w:rsidRPr="00FC6C25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B137A8" w:rsidRDefault="00B137A8" w:rsidP="00B137A8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</w:t>
      </w:r>
      <w:r w:rsidR="004A39F0"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657E04F4" wp14:editId="2E90E48D">
            <wp:extent cx="2386304" cy="2657475"/>
            <wp:effectExtent l="0" t="0" r="0" b="0"/>
            <wp:docPr id="7" name="Obrázok 7" descr="C:\Users\vseteckova\AppData\Local\Microsoft\Windows\Temporary Internet Files\Content.Outlook\JZQ6B9A3\pyr 25m  3d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seteckova\AppData\Local\Microsoft\Windows\Temporary Internet Files\Content.Outlook\JZQ6B9A3\pyr 25m  3d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64" t="8442" r="23018" b="18551"/>
                    <a:stretch/>
                  </pic:blipFill>
                  <pic:spPr bwMode="auto">
                    <a:xfrm>
                      <a:off x="0" y="0"/>
                      <a:ext cx="2389996" cy="2661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20D4C03C" wp14:editId="1CDF7300">
            <wp:extent cx="3305175" cy="2354961"/>
            <wp:effectExtent l="0" t="0" r="0" b="7620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0460" cy="2365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88C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B137A8" w:rsidRDefault="00B137A8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B137A8" w:rsidRDefault="00B137A8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B137A8" w:rsidRDefault="00B137A8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A738A" w:rsidRPr="00C53B73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</w:t>
      </w:r>
      <w:r w:rsidR="00E47B92"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  <w:r w:rsidR="00FD588C">
        <w:rPr>
          <w:rFonts w:asciiTheme="minorHAnsi" w:hAnsiTheme="minorHAnsi"/>
          <w:b/>
          <w:color w:val="000000"/>
          <w:sz w:val="22"/>
          <w:szCs w:val="22"/>
        </w:rPr>
        <w:t>6</w:t>
      </w:r>
      <w:r>
        <w:rPr>
          <w:rFonts w:asciiTheme="minorHAnsi" w:hAnsiTheme="minorHAnsi"/>
          <w:b/>
          <w:color w:val="000000"/>
          <w:sz w:val="22"/>
          <w:szCs w:val="22"/>
        </w:rPr>
        <w:t>:</w:t>
      </w:r>
    </w:p>
    <w:p w:rsidR="00B137A8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Závesná dvojhojdačka s 2 kolískovými sedákmi pre malé deti </w:t>
      </w:r>
    </w:p>
    <w:p w:rsidR="00B137A8" w:rsidRDefault="00B137A8" w:rsidP="00B137A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B137A8" w:rsidRPr="00465640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465640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B137A8" w:rsidRPr="00465640" w:rsidRDefault="00B137A8" w:rsidP="00B137A8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465640">
        <w:rPr>
          <w:rFonts w:asciiTheme="minorHAnsi" w:hAnsiTheme="minorHAnsi"/>
          <w:color w:val="000000"/>
          <w:sz w:val="22"/>
          <w:szCs w:val="22"/>
        </w:rPr>
        <w:t>Základná konštrukcia zostavy s nasledovnými minimálnymi požiadavkami:</w:t>
      </w:r>
    </w:p>
    <w:p w:rsidR="00B137A8" w:rsidRPr="00B25D1E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465640">
        <w:rPr>
          <w:rFonts w:asciiTheme="minorHAnsi" w:hAnsiTheme="minorHAnsi"/>
          <w:color w:val="000000"/>
          <w:sz w:val="22"/>
          <w:szCs w:val="22"/>
        </w:rPr>
        <w:t xml:space="preserve">materiál: bezúdržbové materiály – </w:t>
      </w:r>
      <w:r>
        <w:rPr>
          <w:rFonts w:asciiTheme="minorHAnsi" w:hAnsiTheme="minorHAnsi"/>
          <w:color w:val="000000"/>
          <w:sz w:val="22"/>
          <w:szCs w:val="22"/>
        </w:rPr>
        <w:t xml:space="preserve">nerez, HDPE, HPL </w:t>
      </w:r>
      <w:r w:rsidRPr="00465640">
        <w:rPr>
          <w:rFonts w:asciiTheme="minorHAnsi" w:hAnsiTheme="minorHAnsi"/>
          <w:color w:val="000000"/>
          <w:sz w:val="22"/>
          <w:szCs w:val="22"/>
        </w:rPr>
        <w:t xml:space="preserve">pogumované sedáky s </w:t>
      </w:r>
      <w:r w:rsidRPr="00465640">
        <w:rPr>
          <w:rFonts w:asciiTheme="minorHAnsi" w:hAnsiTheme="minorHAnsi"/>
          <w:sz w:val="22"/>
          <w:szCs w:val="22"/>
        </w:rPr>
        <w:t>hliníkovou konštrukciou</w:t>
      </w:r>
      <w:r>
        <w:rPr>
          <w:rFonts w:asciiTheme="minorHAnsi" w:hAnsiTheme="minorHAnsi"/>
          <w:sz w:val="22"/>
          <w:szCs w:val="22"/>
        </w:rPr>
        <w:t xml:space="preserve"> </w:t>
      </w:r>
      <w:r w:rsidRPr="00B25D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B137A8" w:rsidRPr="00465640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465640">
        <w:rPr>
          <w:rFonts w:asciiTheme="minorHAnsi" w:hAnsiTheme="minorHAnsi"/>
          <w:sz w:val="22"/>
          <w:szCs w:val="22"/>
        </w:rPr>
        <w:t>stojky</w:t>
      </w:r>
      <w:r w:rsidRPr="00465640">
        <w:rPr>
          <w:rFonts w:asciiTheme="minorHAnsi" w:hAnsiTheme="minorHAnsi"/>
          <w:color w:val="000000"/>
          <w:sz w:val="22"/>
          <w:szCs w:val="22"/>
        </w:rPr>
        <w:t xml:space="preserve">: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nerezový profil 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v hrúbke min.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>2mm</w:t>
      </w:r>
      <w:r w:rsidRPr="00E225D5">
        <w:rPr>
          <w:rFonts w:asciiTheme="minorHAnsi" w:hAnsiTheme="minorHAnsi"/>
          <w:sz w:val="22"/>
          <w:szCs w:val="22"/>
        </w:rPr>
        <w:t xml:space="preserve"> </w:t>
      </w:r>
    </w:p>
    <w:p w:rsidR="00B137A8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D43C95">
        <w:rPr>
          <w:rFonts w:asciiTheme="minorHAnsi" w:hAnsiTheme="minorHAnsi"/>
          <w:color w:val="000000"/>
          <w:sz w:val="22"/>
          <w:szCs w:val="22"/>
        </w:rPr>
        <w:t>spojovacie prvky: nerezové,</w:t>
      </w:r>
      <w:r>
        <w:rPr>
          <w:rFonts w:asciiTheme="minorHAnsi" w:hAnsiTheme="minorHAnsi"/>
          <w:color w:val="000000"/>
          <w:sz w:val="22"/>
          <w:szCs w:val="22"/>
        </w:rPr>
        <w:t xml:space="preserve"> </w:t>
      </w:r>
      <w:r w:rsidRPr="00D43C95">
        <w:rPr>
          <w:rFonts w:asciiTheme="minorHAnsi" w:hAnsiTheme="minorHAnsi"/>
          <w:color w:val="000000"/>
          <w:sz w:val="22"/>
          <w:szCs w:val="22"/>
        </w:rPr>
        <w:t>plastové krytky spojovacieho materiálu</w:t>
      </w:r>
    </w:p>
    <w:p w:rsidR="00B137A8" w:rsidRPr="00D43C95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465640">
        <w:rPr>
          <w:rFonts w:asciiTheme="minorHAnsi" w:hAnsiTheme="minorHAnsi"/>
          <w:color w:val="000000"/>
          <w:sz w:val="22"/>
          <w:szCs w:val="22"/>
        </w:rPr>
        <w:t>kotvenie: nerezové pätky</w:t>
      </w:r>
    </w:p>
    <w:p w:rsidR="00B137A8" w:rsidRPr="00ED4882" w:rsidRDefault="00B137A8" w:rsidP="00B137A8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b/>
          <w:sz w:val="22"/>
          <w:szCs w:val="22"/>
        </w:rPr>
        <w:t>Hojdačky</w:t>
      </w:r>
      <w:r w:rsidRPr="00ED4882">
        <w:rPr>
          <w:rFonts w:asciiTheme="minorHAnsi" w:hAnsiTheme="minorHAnsi"/>
          <w:sz w:val="22"/>
          <w:szCs w:val="22"/>
        </w:rPr>
        <w:t xml:space="preserve">: </w:t>
      </w:r>
      <w:r w:rsidRPr="003F0B91">
        <w:rPr>
          <w:rFonts w:asciiTheme="minorHAnsi" w:hAnsiTheme="minorHAnsi"/>
          <w:sz w:val="22"/>
          <w:szCs w:val="22"/>
        </w:rPr>
        <w:t xml:space="preserve">2x </w:t>
      </w:r>
      <w:r w:rsidRPr="00F26EC1">
        <w:rPr>
          <w:rFonts w:asciiTheme="minorHAnsi" w:hAnsiTheme="minorHAnsi"/>
          <w:b/>
          <w:sz w:val="22"/>
          <w:szCs w:val="22"/>
        </w:rPr>
        <w:t>kolískový</w:t>
      </w:r>
      <w:r w:rsidRPr="00ED4882">
        <w:rPr>
          <w:rFonts w:asciiTheme="minorHAnsi" w:hAnsiTheme="minorHAnsi"/>
          <w:b/>
          <w:sz w:val="22"/>
          <w:szCs w:val="22"/>
        </w:rPr>
        <w:t xml:space="preserve"> sedák (ohrádka) </w:t>
      </w:r>
      <w:r w:rsidRPr="00ED4882">
        <w:rPr>
          <w:rFonts w:asciiTheme="minorHAnsi" w:hAnsiTheme="minorHAnsi"/>
          <w:sz w:val="22"/>
          <w:szCs w:val="22"/>
        </w:rPr>
        <w:t xml:space="preserve">s nasledovnými min. požiadavkami: </w:t>
      </w:r>
    </w:p>
    <w:p w:rsidR="00B137A8" w:rsidRPr="00ED4882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> nerezové reťaze</w:t>
      </w:r>
    </w:p>
    <w:p w:rsidR="00B137A8" w:rsidRPr="00ED4882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> nerezové dvojložiskové závesy</w:t>
      </w:r>
    </w:p>
    <w:p w:rsidR="00B137A8" w:rsidRPr="00ED4882" w:rsidRDefault="00B137A8" w:rsidP="00B137A8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> pogumované sedáky s hliníkovou konštrukciou</w:t>
      </w:r>
    </w:p>
    <w:p w:rsidR="00B137A8" w:rsidRPr="00ED4882" w:rsidRDefault="00B137A8" w:rsidP="00B137A8">
      <w:pPr>
        <w:pStyle w:val="Odsekzoznamu"/>
        <w:numPr>
          <w:ilvl w:val="0"/>
          <w:numId w:val="7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>Rozmery:</w:t>
      </w:r>
    </w:p>
    <w:p w:rsidR="00B137A8" w:rsidRPr="00ED4882" w:rsidRDefault="00B137A8" w:rsidP="00B137A8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 xml:space="preserve">minimálny rozmer zostavy: v najdlhšej časti od 3,1m do 3,5m / v najširšej časti od </w:t>
      </w:r>
      <w:r>
        <w:rPr>
          <w:rFonts w:asciiTheme="minorHAnsi" w:hAnsiTheme="minorHAnsi"/>
          <w:sz w:val="22"/>
          <w:szCs w:val="22"/>
        </w:rPr>
        <w:t>1,0m do 1,5</w:t>
      </w:r>
      <w:r w:rsidRPr="00ED4882">
        <w:rPr>
          <w:rFonts w:asciiTheme="minorHAnsi" w:hAnsiTheme="minorHAnsi"/>
          <w:sz w:val="22"/>
          <w:szCs w:val="22"/>
        </w:rPr>
        <w:t xml:space="preserve">m / v najvyššej časti </w:t>
      </w:r>
      <w:r>
        <w:rPr>
          <w:rFonts w:asciiTheme="minorHAnsi" w:hAnsiTheme="minorHAnsi"/>
          <w:sz w:val="22"/>
          <w:szCs w:val="22"/>
        </w:rPr>
        <w:t>od 2,0m do 2,5</w:t>
      </w:r>
      <w:r w:rsidRPr="00ED4882">
        <w:rPr>
          <w:rFonts w:asciiTheme="minorHAnsi" w:hAnsiTheme="minorHAnsi"/>
          <w:sz w:val="22"/>
          <w:szCs w:val="22"/>
        </w:rPr>
        <w:t>m</w:t>
      </w:r>
    </w:p>
    <w:p w:rsidR="00B137A8" w:rsidRPr="00ED4882" w:rsidRDefault="00B137A8" w:rsidP="00B137A8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> maximálna kr</w:t>
      </w:r>
      <w:r>
        <w:rPr>
          <w:rFonts w:asciiTheme="minorHAnsi" w:hAnsiTheme="minorHAnsi"/>
          <w:sz w:val="22"/>
          <w:szCs w:val="22"/>
        </w:rPr>
        <w:t>itická výška pádu: max. do 1,3</w:t>
      </w:r>
      <w:r w:rsidRPr="00ED4882">
        <w:rPr>
          <w:rFonts w:asciiTheme="minorHAnsi" w:hAnsiTheme="minorHAnsi"/>
          <w:sz w:val="22"/>
          <w:szCs w:val="22"/>
        </w:rPr>
        <w:t>m</w:t>
      </w:r>
    </w:p>
    <w:p w:rsidR="00B137A8" w:rsidRPr="00ED4882" w:rsidRDefault="00B137A8" w:rsidP="00B137A8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>maximálny rozmer dopadovej plochy: max. 4,0</w:t>
      </w:r>
      <w:r>
        <w:rPr>
          <w:rFonts w:asciiTheme="minorHAnsi" w:hAnsiTheme="minorHAnsi"/>
          <w:sz w:val="22"/>
          <w:szCs w:val="22"/>
        </w:rPr>
        <w:t>m</w:t>
      </w:r>
      <w:r w:rsidRPr="00ED4882">
        <w:rPr>
          <w:rFonts w:asciiTheme="minorHAnsi" w:hAnsiTheme="minorHAnsi"/>
          <w:sz w:val="22"/>
          <w:szCs w:val="22"/>
        </w:rPr>
        <w:t xml:space="preserve"> x 7,5m</w:t>
      </w:r>
    </w:p>
    <w:p w:rsidR="00B137A8" w:rsidRPr="00ED4882" w:rsidRDefault="00B137A8" w:rsidP="00B137A8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>Herný prvok určený pre vekovú kategóriu: 3-14 rokov</w:t>
      </w:r>
    </w:p>
    <w:p w:rsidR="00B137A8" w:rsidRPr="00ED4882" w:rsidRDefault="00B137A8" w:rsidP="00B137A8">
      <w:pPr>
        <w:spacing w:line="276" w:lineRule="auto"/>
        <w:rPr>
          <w:rFonts w:asciiTheme="minorHAnsi" w:hAnsiTheme="minorHAnsi"/>
          <w:sz w:val="22"/>
          <w:szCs w:val="22"/>
          <w:u w:val="single"/>
        </w:rPr>
      </w:pPr>
    </w:p>
    <w:p w:rsidR="00B137A8" w:rsidRPr="00ED4882" w:rsidRDefault="00B137A8" w:rsidP="00B137A8">
      <w:pPr>
        <w:spacing w:line="276" w:lineRule="auto"/>
        <w:rPr>
          <w:rFonts w:asciiTheme="minorHAnsi" w:hAnsiTheme="minorHAnsi"/>
          <w:sz w:val="22"/>
          <w:szCs w:val="22"/>
          <w:u w:val="single"/>
        </w:rPr>
      </w:pPr>
      <w:r w:rsidRPr="00ED4882">
        <w:rPr>
          <w:rFonts w:asciiTheme="minorHAnsi" w:hAnsiTheme="minorHAnsi"/>
          <w:sz w:val="22"/>
          <w:szCs w:val="22"/>
          <w:u w:val="single"/>
        </w:rPr>
        <w:t>Ďalšie požiadavky:</w:t>
      </w:r>
    </w:p>
    <w:p w:rsidR="00B137A8" w:rsidRPr="00FC7578" w:rsidRDefault="00B137A8" w:rsidP="00B137A8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 xml:space="preserve">Doprava </w:t>
      </w:r>
      <w:r>
        <w:rPr>
          <w:rFonts w:asciiTheme="minorHAnsi" w:hAnsiTheme="minorHAnsi"/>
          <w:color w:val="000000"/>
          <w:sz w:val="22"/>
          <w:szCs w:val="22"/>
        </w:rPr>
        <w:t>na miesto: VDI Gessayova, Bratislava-Petržalka</w:t>
      </w:r>
    </w:p>
    <w:p w:rsidR="00B137A8" w:rsidRDefault="00B137A8" w:rsidP="00B137A8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B137A8" w:rsidRPr="00B00010" w:rsidRDefault="00B137A8" w:rsidP="00B137A8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Úprava dopadovej plochy pod herným prvkom – </w:t>
      </w:r>
      <w:r>
        <w:rPr>
          <w:rFonts w:asciiTheme="minorHAnsi" w:hAnsiTheme="minorHAnsi"/>
          <w:color w:val="000000"/>
          <w:sz w:val="22"/>
          <w:szCs w:val="22"/>
        </w:rPr>
        <w:t xml:space="preserve">zatrávňovacie rohože </w:t>
      </w:r>
    </w:p>
    <w:p w:rsidR="00B137A8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B137A8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025918">
        <w:rPr>
          <w:rFonts w:asciiTheme="minorHAnsi" w:hAnsiTheme="minorHAnsi"/>
          <w:color w:val="000000"/>
          <w:sz w:val="22"/>
          <w:szCs w:val="22"/>
          <w:u w:val="single"/>
        </w:rPr>
        <w:t>Ilustračný obrázok herného prvku:</w:t>
      </w:r>
    </w:p>
    <w:p w:rsidR="00B137A8" w:rsidRPr="00212F9D" w:rsidRDefault="00B137A8" w:rsidP="00B137A8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>
        <w:rPr>
          <w:noProof/>
        </w:rPr>
        <w:drawing>
          <wp:inline distT="0" distB="0" distL="0" distR="0" wp14:anchorId="58815124" wp14:editId="7412BE6C">
            <wp:extent cx="2603796" cy="1857375"/>
            <wp:effectExtent l="0" t="0" r="6350" b="0"/>
            <wp:docPr id="50" name="Obrázok 50" descr="https://playsystem.sk/wp-content/uploads/2020/10/dvojhojda-pre-male-deti-6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laysystem.sk/wp-content/uploads/2020/10/dvojhojda-pre-male-deti-600x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3" t="19668" r="12167" b="26833"/>
                    <a:stretch/>
                  </pic:blipFill>
                  <pic:spPr bwMode="auto">
                    <a:xfrm>
                      <a:off x="0" y="0"/>
                      <a:ext cx="2612445" cy="1863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</w:t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0E20281A" wp14:editId="02AF3275">
            <wp:extent cx="2814525" cy="1996898"/>
            <wp:effectExtent l="0" t="0" r="5080" b="3810"/>
            <wp:docPr id="67" name="Obrázo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525" cy="1996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38A" w:rsidRDefault="001A738A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C7578" w:rsidRDefault="00FC7578" w:rsidP="00FB30B2">
      <w:pPr>
        <w:rPr>
          <w:rFonts w:asciiTheme="minorHAnsi" w:hAnsiTheme="minorHAnsi"/>
          <w:color w:val="000000"/>
          <w:sz w:val="22"/>
          <w:szCs w:val="22"/>
        </w:rPr>
      </w:pPr>
    </w:p>
    <w:p w:rsidR="00803D14" w:rsidRDefault="00803D14" w:rsidP="00FB30B2">
      <w:pPr>
        <w:rPr>
          <w:noProof/>
          <w:u w:val="single"/>
        </w:rPr>
      </w:pPr>
    </w:p>
    <w:p w:rsidR="00562C9C" w:rsidRDefault="00562C9C" w:rsidP="00FB30B2">
      <w:pPr>
        <w:rPr>
          <w:rFonts w:asciiTheme="minorHAnsi" w:hAnsiTheme="minorHAnsi"/>
          <w:color w:val="000000"/>
          <w:sz w:val="22"/>
          <w:szCs w:val="22"/>
        </w:rPr>
      </w:pPr>
    </w:p>
    <w:p w:rsidR="003443C3" w:rsidRDefault="003443C3" w:rsidP="00562C9C">
      <w:pPr>
        <w:rPr>
          <w:rFonts w:asciiTheme="minorHAnsi" w:hAnsiTheme="minorHAnsi"/>
          <w:b/>
          <w:color w:val="000000"/>
          <w:sz w:val="22"/>
          <w:szCs w:val="22"/>
        </w:rPr>
      </w:pPr>
    </w:p>
    <w:p w:rsidR="003443C3" w:rsidRDefault="003443C3" w:rsidP="00562C9C">
      <w:pPr>
        <w:rPr>
          <w:rFonts w:asciiTheme="minorHAnsi" w:hAnsiTheme="minorHAnsi"/>
          <w:b/>
          <w:color w:val="000000"/>
          <w:sz w:val="22"/>
          <w:szCs w:val="22"/>
        </w:rPr>
      </w:pPr>
    </w:p>
    <w:p w:rsidR="00AD644D" w:rsidRDefault="00AD644D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26485" w:rsidRDefault="00F26485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A738A" w:rsidRPr="00E82B82" w:rsidRDefault="001A738A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</w:t>
      </w:r>
      <w:r w:rsidR="00E47B92"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  <w:r w:rsidR="00FD588C">
        <w:rPr>
          <w:rFonts w:asciiTheme="minorHAnsi" w:hAnsiTheme="minorHAnsi"/>
          <w:b/>
          <w:color w:val="000000"/>
          <w:sz w:val="22"/>
          <w:szCs w:val="22"/>
        </w:rPr>
        <w:t>7</w:t>
      </w:r>
      <w:r w:rsidRPr="001A738A">
        <w:rPr>
          <w:rFonts w:asciiTheme="minorHAnsi" w:hAnsiTheme="minorHAnsi"/>
          <w:b/>
          <w:color w:val="000000"/>
          <w:sz w:val="22"/>
          <w:szCs w:val="22"/>
        </w:rPr>
        <w:t>: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</w:p>
    <w:p w:rsidR="001A738A" w:rsidRPr="00ED4882" w:rsidRDefault="001A738A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Typ </w:t>
      </w:r>
      <w:r>
        <w:rPr>
          <w:rFonts w:asciiTheme="minorHAnsi" w:hAnsiTheme="minorHAnsi"/>
          <w:color w:val="000000"/>
          <w:sz w:val="22"/>
          <w:szCs w:val="22"/>
        </w:rPr>
        <w:t>herného prvku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: </w:t>
      </w:r>
      <w:r w:rsidRPr="00ED4882">
        <w:rPr>
          <w:rFonts w:asciiTheme="minorHAnsi" w:hAnsiTheme="minorHAnsi"/>
          <w:b/>
          <w:color w:val="000000"/>
          <w:sz w:val="22"/>
          <w:szCs w:val="22"/>
        </w:rPr>
        <w:t>Závesná trojhojdačka s 3 sedákmi – 1 hniezdo, 2 sedáky pre väčšie deti</w:t>
      </w:r>
    </w:p>
    <w:p w:rsidR="001A738A" w:rsidRPr="00ED4882" w:rsidRDefault="001A738A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A738A" w:rsidRPr="00ED4882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ED4882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1A738A" w:rsidRPr="00ED4882" w:rsidRDefault="001A738A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Základná konštrukcia zostavy s nasledovnými minimálnymi požiadavkami:</w:t>
      </w:r>
    </w:p>
    <w:p w:rsidR="001A738A" w:rsidRPr="00B25D1E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materiál: bezúdržbové materiály – </w:t>
      </w:r>
      <w:r>
        <w:rPr>
          <w:rFonts w:asciiTheme="minorHAnsi" w:hAnsiTheme="minorHAnsi"/>
          <w:color w:val="000000"/>
          <w:sz w:val="22"/>
          <w:szCs w:val="22"/>
        </w:rPr>
        <w:t>nerez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, HDPE, HPL, pogumované sedáky </w:t>
      </w:r>
      <w:r w:rsidRPr="00ED4882">
        <w:rPr>
          <w:rFonts w:asciiTheme="minorHAnsi" w:hAnsiTheme="minorHAnsi"/>
          <w:sz w:val="22"/>
          <w:szCs w:val="22"/>
        </w:rPr>
        <w:t>s hliníkovou konštrukciou</w:t>
      </w:r>
      <w:r>
        <w:rPr>
          <w:rFonts w:asciiTheme="minorHAnsi" w:hAnsiTheme="minorHAnsi"/>
          <w:sz w:val="22"/>
          <w:szCs w:val="22"/>
        </w:rPr>
        <w:t xml:space="preserve">, </w:t>
      </w:r>
      <w:r>
        <w:rPr>
          <w:rFonts w:asciiTheme="minorHAnsi" w:hAnsiTheme="minorHAnsi"/>
          <w:color w:val="000000" w:themeColor="text1"/>
          <w:sz w:val="22"/>
          <w:szCs w:val="22"/>
        </w:rPr>
        <w:t>polypropylénové l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aná s</w:t>
      </w:r>
      <w:r>
        <w:rPr>
          <w:rFonts w:asciiTheme="minorHAnsi" w:hAnsiTheme="minorHAnsi"/>
          <w:color w:val="000000" w:themeColor="text1"/>
          <w:sz w:val="22"/>
          <w:szCs w:val="22"/>
        </w:rPr>
        <w:t> 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oceľo</w:t>
      </w:r>
      <w:r>
        <w:rPr>
          <w:rFonts w:asciiTheme="minorHAnsi" w:hAnsiTheme="minorHAnsi"/>
          <w:color w:val="000000" w:themeColor="text1"/>
          <w:sz w:val="22"/>
          <w:szCs w:val="22"/>
        </w:rPr>
        <w:t>vým jadrom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 </w:t>
      </w:r>
      <w:r w:rsidRPr="00B25D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1A738A" w:rsidRPr="00ED4882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 xml:space="preserve">stojky: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nerezový profil 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v hrúbke min.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>2mm</w:t>
      </w:r>
    </w:p>
    <w:p w:rsidR="001A738A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D43C95">
        <w:rPr>
          <w:rFonts w:asciiTheme="minorHAnsi" w:hAnsiTheme="minorHAnsi"/>
          <w:color w:val="000000"/>
          <w:sz w:val="22"/>
          <w:szCs w:val="22"/>
        </w:rPr>
        <w:t>spojovacie prvky: nerezové, plastové krytky spojovacieho materiálu</w:t>
      </w:r>
    </w:p>
    <w:p w:rsidR="001A738A" w:rsidRPr="00D43C95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kotvenie: nerezové pätky</w:t>
      </w:r>
    </w:p>
    <w:p w:rsidR="001A738A" w:rsidRPr="00ED4882" w:rsidRDefault="001A738A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b/>
          <w:color w:val="000000"/>
          <w:sz w:val="22"/>
          <w:szCs w:val="22"/>
        </w:rPr>
        <w:t>Hojdačky</w:t>
      </w:r>
      <w:r>
        <w:rPr>
          <w:rFonts w:asciiTheme="minorHAnsi" w:hAnsiTheme="minorHAnsi"/>
          <w:color w:val="000000"/>
          <w:sz w:val="22"/>
          <w:szCs w:val="22"/>
        </w:rPr>
        <w:t>: 2x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 </w:t>
      </w:r>
      <w:r w:rsidRPr="00ED4882">
        <w:rPr>
          <w:rFonts w:asciiTheme="minorHAnsi" w:hAnsiTheme="minorHAnsi"/>
          <w:b/>
          <w:color w:val="000000"/>
          <w:sz w:val="22"/>
          <w:szCs w:val="22"/>
        </w:rPr>
        <w:t xml:space="preserve">sedák pre väčšie deti 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s nasledovnými min. požiadavkami: </w:t>
      </w:r>
    </w:p>
    <w:p w:rsidR="001A738A" w:rsidRPr="00ED4882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 nerezové reťaze</w:t>
      </w:r>
    </w:p>
    <w:p w:rsidR="001A738A" w:rsidRPr="00ED4882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 nerezové dvojložiskové závesy</w:t>
      </w:r>
    </w:p>
    <w:p w:rsidR="001A738A" w:rsidRPr="00025918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 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pogumované sedáky s hliníkovou konštrukciou</w:t>
      </w:r>
    </w:p>
    <w:p w:rsidR="001A738A" w:rsidRPr="00025918" w:rsidRDefault="001A738A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b/>
          <w:color w:val="000000" w:themeColor="text1"/>
          <w:sz w:val="22"/>
          <w:szCs w:val="22"/>
        </w:rPr>
        <w:t>Hojdačka</w:t>
      </w:r>
      <w:r>
        <w:rPr>
          <w:rFonts w:asciiTheme="minorHAnsi" w:hAnsiTheme="minorHAnsi"/>
          <w:color w:val="000000" w:themeColor="text1"/>
          <w:sz w:val="22"/>
          <w:szCs w:val="22"/>
        </w:rPr>
        <w:t>: 1x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 xml:space="preserve"> </w:t>
      </w:r>
      <w:r w:rsidRPr="00025918">
        <w:rPr>
          <w:rFonts w:asciiTheme="minorHAnsi" w:hAnsiTheme="minorHAnsi"/>
          <w:b/>
          <w:color w:val="000000" w:themeColor="text1"/>
          <w:sz w:val="22"/>
          <w:szCs w:val="22"/>
        </w:rPr>
        <w:t xml:space="preserve">hniezdo 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 xml:space="preserve">s nasledovnými min. požiadavkami: </w:t>
      </w:r>
    </w:p>
    <w:p w:rsidR="001A738A" w:rsidRPr="00025918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 nerezové reťaze</w:t>
      </w:r>
    </w:p>
    <w:p w:rsidR="001A738A" w:rsidRPr="00025918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 nerezové dvojložiskové závesy</w:t>
      </w:r>
    </w:p>
    <w:p w:rsidR="001A738A" w:rsidRPr="00025918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> polypropylénové l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aná s</w:t>
      </w:r>
      <w:r>
        <w:rPr>
          <w:rFonts w:asciiTheme="minorHAnsi" w:hAnsiTheme="minorHAnsi"/>
          <w:color w:val="000000" w:themeColor="text1"/>
          <w:sz w:val="22"/>
          <w:szCs w:val="22"/>
        </w:rPr>
        <w:t> 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oceľo</w:t>
      </w:r>
      <w:r>
        <w:rPr>
          <w:rFonts w:asciiTheme="minorHAnsi" w:hAnsiTheme="minorHAnsi"/>
          <w:color w:val="000000" w:themeColor="text1"/>
          <w:sz w:val="22"/>
          <w:szCs w:val="22"/>
        </w:rPr>
        <w:t>vým jadrom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 </w:t>
      </w:r>
    </w:p>
    <w:p w:rsidR="001A738A" w:rsidRPr="00025918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 minimálny priemer hniezda: min. 1,0m</w:t>
      </w:r>
    </w:p>
    <w:p w:rsidR="001A738A" w:rsidRPr="00025918" w:rsidRDefault="001A738A" w:rsidP="001A738A">
      <w:pPr>
        <w:pStyle w:val="Odsekzoznamu"/>
        <w:numPr>
          <w:ilvl w:val="0"/>
          <w:numId w:val="7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Rozmery:</w:t>
      </w:r>
    </w:p>
    <w:p w:rsidR="001A738A" w:rsidRPr="00025918" w:rsidRDefault="001A738A" w:rsidP="001A738A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 xml:space="preserve">minimálny rozmer zostavy: v najdlhšej časti od </w:t>
      </w:r>
      <w:r>
        <w:rPr>
          <w:rFonts w:asciiTheme="minorHAnsi" w:hAnsiTheme="minorHAnsi"/>
          <w:color w:val="000000" w:themeColor="text1"/>
          <w:sz w:val="22"/>
          <w:szCs w:val="22"/>
        </w:rPr>
        <w:t>5,0m do 6,5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m / v najširšej časti od 1,0m do 1,5m / v najvyššej časti od 2,0m do 2,5m</w:t>
      </w:r>
    </w:p>
    <w:p w:rsidR="001A738A" w:rsidRPr="00025918" w:rsidRDefault="001A738A" w:rsidP="001A738A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maximálna kr</w:t>
      </w:r>
      <w:r w:rsidR="00416D98">
        <w:rPr>
          <w:rFonts w:asciiTheme="minorHAnsi" w:hAnsiTheme="minorHAnsi"/>
          <w:color w:val="000000" w:themeColor="text1"/>
          <w:sz w:val="22"/>
          <w:szCs w:val="22"/>
        </w:rPr>
        <w:t xml:space="preserve">itická výška pádu: </w:t>
      </w:r>
      <w:r w:rsidR="00A931F0">
        <w:rPr>
          <w:rFonts w:asciiTheme="minorHAnsi" w:hAnsiTheme="minorHAnsi"/>
          <w:color w:val="000000" w:themeColor="text1"/>
          <w:sz w:val="22"/>
          <w:szCs w:val="22"/>
        </w:rPr>
        <w:t>max. do 1,3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m</w:t>
      </w:r>
    </w:p>
    <w:p w:rsidR="001A738A" w:rsidRPr="00ED4882" w:rsidRDefault="001A738A" w:rsidP="001A738A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maximálny rozmer dopadovej</w:t>
      </w:r>
      <w:r>
        <w:rPr>
          <w:rFonts w:asciiTheme="minorHAnsi" w:hAnsiTheme="minorHAnsi"/>
          <w:color w:val="000000"/>
          <w:sz w:val="22"/>
          <w:szCs w:val="22"/>
        </w:rPr>
        <w:t xml:space="preserve"> plochy: max. 6,5</w:t>
      </w:r>
      <w:r w:rsidR="00F26485">
        <w:rPr>
          <w:rFonts w:asciiTheme="minorHAnsi" w:hAnsiTheme="minorHAnsi"/>
          <w:color w:val="000000"/>
          <w:sz w:val="22"/>
          <w:szCs w:val="22"/>
        </w:rPr>
        <w:t>m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 x </w:t>
      </w:r>
      <w:r>
        <w:rPr>
          <w:rFonts w:asciiTheme="minorHAnsi" w:hAnsiTheme="minorHAnsi"/>
          <w:color w:val="000000"/>
          <w:sz w:val="22"/>
          <w:szCs w:val="22"/>
        </w:rPr>
        <w:t>8,0</w:t>
      </w:r>
      <w:r w:rsidRPr="00ED4882">
        <w:rPr>
          <w:rFonts w:asciiTheme="minorHAnsi" w:hAnsiTheme="minorHAnsi"/>
          <w:color w:val="000000"/>
          <w:sz w:val="22"/>
          <w:szCs w:val="22"/>
        </w:rPr>
        <w:t>m</w:t>
      </w:r>
    </w:p>
    <w:p w:rsidR="001A738A" w:rsidRPr="00ED4882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Herný prvok určený pre vekovú kategóriu: 3-14 rokov</w:t>
      </w:r>
    </w:p>
    <w:p w:rsidR="001A738A" w:rsidRPr="00ED4882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1A738A" w:rsidRPr="00ED4882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ED4882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1A738A" w:rsidRPr="00ED4882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Doprava na miesto: VDI </w:t>
      </w:r>
      <w:r w:rsidR="00B00010">
        <w:rPr>
          <w:rFonts w:asciiTheme="minorHAnsi" w:hAnsiTheme="minorHAnsi"/>
          <w:color w:val="000000"/>
          <w:sz w:val="22"/>
          <w:szCs w:val="22"/>
        </w:rPr>
        <w:t>Gessayova</w:t>
      </w:r>
      <w:r w:rsidRPr="00ED4882">
        <w:rPr>
          <w:rFonts w:asciiTheme="minorHAnsi" w:hAnsiTheme="minorHAnsi"/>
          <w:color w:val="000000"/>
          <w:sz w:val="22"/>
          <w:szCs w:val="22"/>
        </w:rPr>
        <w:t>, Bratislava-Petržalka</w:t>
      </w:r>
    </w:p>
    <w:p w:rsidR="001A738A" w:rsidRPr="00AF1221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1A738A" w:rsidRPr="001A738A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Úprava dopadovej plochy pod herným prvkom – </w:t>
      </w:r>
      <w:r w:rsidR="00B00010">
        <w:rPr>
          <w:rFonts w:asciiTheme="minorHAnsi" w:hAnsiTheme="minorHAnsi"/>
          <w:color w:val="000000"/>
          <w:sz w:val="22"/>
          <w:szCs w:val="22"/>
        </w:rPr>
        <w:t>zatrávňovacie rohože</w:t>
      </w:r>
      <w:r>
        <w:rPr>
          <w:rFonts w:asciiTheme="minorHAnsi" w:hAnsiTheme="minorHAnsi"/>
          <w:color w:val="000000"/>
          <w:sz w:val="22"/>
          <w:szCs w:val="22"/>
        </w:rPr>
        <w:t xml:space="preserve"> </w:t>
      </w:r>
    </w:p>
    <w:p w:rsidR="001A738A" w:rsidRPr="001A738A" w:rsidRDefault="001A738A" w:rsidP="001A738A">
      <w:pPr>
        <w:pStyle w:val="Odsekzoznamu"/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1A738A" w:rsidRPr="00025918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025918">
        <w:rPr>
          <w:rFonts w:asciiTheme="minorHAnsi" w:hAnsiTheme="minorHAnsi"/>
          <w:color w:val="000000"/>
          <w:sz w:val="22"/>
          <w:szCs w:val="22"/>
          <w:u w:val="single"/>
        </w:rPr>
        <w:t>Ilustračný obrázok herného prvku:</w:t>
      </w:r>
    </w:p>
    <w:p w:rsidR="001A738A" w:rsidRDefault="001A738A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68D24E36" wp14:editId="670F4EA6">
            <wp:extent cx="2670973" cy="1990725"/>
            <wp:effectExtent l="0" t="0" r="0" b="0"/>
            <wp:docPr id="23" name="Obrázo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21" t="4020" r="12329" b="7080"/>
                    <a:stretch/>
                  </pic:blipFill>
                  <pic:spPr bwMode="auto">
                    <a:xfrm>
                      <a:off x="0" y="0"/>
                      <a:ext cx="2670973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</w:t>
      </w:r>
      <w:r w:rsidR="00B137A8"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514918C2" wp14:editId="7C47BE3D">
            <wp:extent cx="2819400" cy="2028914"/>
            <wp:effectExtent l="0" t="0" r="0" b="0"/>
            <wp:docPr id="49" name="Obrázo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028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38A" w:rsidRDefault="001A738A" w:rsidP="007E5A7F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Pr="00E82B82" w:rsidRDefault="00FD588C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8</w:t>
      </w:r>
      <w:r w:rsidRPr="001A738A">
        <w:rPr>
          <w:rFonts w:asciiTheme="minorHAnsi" w:hAnsiTheme="minorHAnsi"/>
          <w:b/>
          <w:color w:val="000000"/>
          <w:sz w:val="22"/>
          <w:szCs w:val="22"/>
        </w:rPr>
        <w:t>: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</w:p>
    <w:p w:rsidR="00FD588C" w:rsidRDefault="00FD588C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Typ </w:t>
      </w:r>
      <w:r>
        <w:rPr>
          <w:rFonts w:asciiTheme="minorHAnsi" w:hAnsiTheme="minorHAnsi"/>
          <w:color w:val="000000"/>
          <w:sz w:val="22"/>
          <w:szCs w:val="22"/>
        </w:rPr>
        <w:t>herného prvku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: 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Lezecký prvok pre malé deti - 3D EPDM Jašter s balančnými stupienkami </w:t>
      </w:r>
    </w:p>
    <w:p w:rsidR="00FD588C" w:rsidRPr="00ED4882" w:rsidRDefault="00FD588C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Pr="00ED4882" w:rsidRDefault="00FD588C" w:rsidP="00FD588C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ED4882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FD588C" w:rsidRPr="00ED4882" w:rsidRDefault="00FD588C" w:rsidP="00FD588C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Základná konštrukcia zostavy s nasledovnými minimálnymi požiadavkami:</w:t>
      </w:r>
    </w:p>
    <w:p w:rsidR="00FD588C" w:rsidRPr="00206A94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206A94">
        <w:rPr>
          <w:rFonts w:asciiTheme="minorHAnsi" w:hAnsiTheme="minorHAnsi"/>
          <w:color w:val="000000"/>
          <w:sz w:val="22"/>
          <w:szCs w:val="22"/>
        </w:rPr>
        <w:t>tvar: o</w:t>
      </w:r>
      <w:r>
        <w:rPr>
          <w:rFonts w:asciiTheme="minorHAnsi" w:hAnsiTheme="minorHAnsi"/>
          <w:color w:val="000000"/>
          <w:sz w:val="22"/>
          <w:szCs w:val="22"/>
        </w:rPr>
        <w:t>blý jašter s balančnými/kolíkovými stupienkami (8ks) rôznej výšky</w:t>
      </w:r>
    </w:p>
    <w:p w:rsidR="00FD588C" w:rsidRPr="00B25D1E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materiál: </w:t>
      </w:r>
      <w:r>
        <w:rPr>
          <w:rFonts w:asciiTheme="minorHAnsi" w:hAnsiTheme="minorHAnsi"/>
          <w:color w:val="000000"/>
          <w:sz w:val="22"/>
          <w:szCs w:val="22"/>
        </w:rPr>
        <w:t xml:space="preserve">vysoko odolný sklolaminátový skelet, </w:t>
      </w:r>
      <w:r>
        <w:rPr>
          <w:rFonts w:asciiTheme="minorHAnsi" w:hAnsiTheme="minorHAnsi"/>
          <w:sz w:val="22"/>
          <w:szCs w:val="22"/>
        </w:rPr>
        <w:t xml:space="preserve">oceľová konštrukcia, </w:t>
      </w:r>
      <w:r>
        <w:rPr>
          <w:rFonts w:asciiTheme="minorHAnsi" w:hAnsiTheme="minorHAnsi"/>
          <w:color w:val="000000"/>
          <w:sz w:val="22"/>
          <w:szCs w:val="22"/>
        </w:rPr>
        <w:t>UV stabilný farebný EPDM + SBR gumový granulát, polyuretánové/alifatické  spojivo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 </w:t>
      </w:r>
      <w:r w:rsidRPr="00B25D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FD588C" w:rsidRPr="00206A94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/>
          <w:sz w:val="22"/>
          <w:szCs w:val="22"/>
        </w:rPr>
        <w:t xml:space="preserve">kotvenie: </w:t>
      </w:r>
      <w:r>
        <w:rPr>
          <w:rFonts w:asciiTheme="minorHAnsi" w:hAnsiTheme="minorHAnsi"/>
          <w:color w:val="000000"/>
          <w:sz w:val="22"/>
          <w:szCs w:val="22"/>
        </w:rPr>
        <w:t>vysoko odolný sklolaminátový skelet</w:t>
      </w:r>
      <w:r w:rsidRPr="00206A94">
        <w:rPr>
          <w:rFonts w:asciiTheme="minorHAnsi" w:hAnsiTheme="minorHAnsi"/>
          <w:sz w:val="22"/>
          <w:szCs w:val="22"/>
        </w:rPr>
        <w:t xml:space="preserve">, </w:t>
      </w:r>
      <w:r>
        <w:rPr>
          <w:rFonts w:asciiTheme="minorHAnsi" w:hAnsiTheme="minorHAnsi"/>
          <w:sz w:val="22"/>
          <w:szCs w:val="22"/>
        </w:rPr>
        <w:t>oceľová konštrukcia</w:t>
      </w:r>
    </w:p>
    <w:p w:rsidR="00FD588C" w:rsidRPr="00206A94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 w:themeColor="text1"/>
          <w:sz w:val="22"/>
          <w:szCs w:val="22"/>
        </w:rPr>
        <w:t>konštrukcia a certifikácia podľa STN EN 1176 a 1177</w:t>
      </w:r>
    </w:p>
    <w:p w:rsidR="00FD588C" w:rsidRPr="00206A94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 w:themeColor="text1"/>
          <w:sz w:val="22"/>
          <w:szCs w:val="22"/>
        </w:rPr>
        <w:t xml:space="preserve">kritériá nezávadnosti výrobku/hygienické požiadavky podľa STN EN 71 </w:t>
      </w:r>
    </w:p>
    <w:p w:rsidR="00FD588C" w:rsidRPr="00206A94" w:rsidRDefault="00FD588C" w:rsidP="00FD588C">
      <w:pPr>
        <w:pStyle w:val="Odsekzoznamu"/>
        <w:numPr>
          <w:ilvl w:val="0"/>
          <w:numId w:val="7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 w:themeColor="text1"/>
          <w:sz w:val="22"/>
          <w:szCs w:val="22"/>
        </w:rPr>
        <w:t>Rozmery:</w:t>
      </w:r>
    </w:p>
    <w:p w:rsidR="00FD588C" w:rsidRPr="00025918" w:rsidRDefault="00FD588C" w:rsidP="00FD588C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 xml:space="preserve">minimálny rozmer zostavy: v najdlhšej časti od </w:t>
      </w:r>
      <w:r>
        <w:rPr>
          <w:rFonts w:asciiTheme="minorHAnsi" w:hAnsiTheme="minorHAnsi"/>
          <w:color w:val="000000" w:themeColor="text1"/>
          <w:sz w:val="22"/>
          <w:szCs w:val="22"/>
        </w:rPr>
        <w:t>2,2m do 2,5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 xml:space="preserve">m / v najširšej časti od </w:t>
      </w:r>
      <w:r>
        <w:rPr>
          <w:rFonts w:asciiTheme="minorHAnsi" w:hAnsiTheme="minorHAnsi"/>
          <w:color w:val="000000" w:themeColor="text1"/>
          <w:sz w:val="22"/>
          <w:szCs w:val="22"/>
        </w:rPr>
        <w:t>1,3m do 1,6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 xml:space="preserve">m / </w:t>
      </w:r>
      <w:r>
        <w:rPr>
          <w:rFonts w:asciiTheme="minorHAnsi" w:hAnsiTheme="minorHAnsi"/>
          <w:color w:val="000000" w:themeColor="text1"/>
          <w:sz w:val="22"/>
          <w:szCs w:val="22"/>
        </w:rPr>
        <w:t>v najvyššej časti od 0,7m do 1,0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m</w:t>
      </w:r>
    </w:p>
    <w:p w:rsidR="00FD588C" w:rsidRPr="00025918" w:rsidRDefault="00FD588C" w:rsidP="00FD588C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maximálna kr</w:t>
      </w:r>
      <w:r>
        <w:rPr>
          <w:rFonts w:asciiTheme="minorHAnsi" w:hAnsiTheme="minorHAnsi"/>
          <w:color w:val="000000" w:themeColor="text1"/>
          <w:sz w:val="22"/>
          <w:szCs w:val="22"/>
        </w:rPr>
        <w:t>itická výška pádu: max. do 1,0</w:t>
      </w:r>
      <w:bookmarkStart w:id="0" w:name="_GoBack"/>
      <w:bookmarkEnd w:id="0"/>
      <w:r w:rsidRPr="00025918">
        <w:rPr>
          <w:rFonts w:asciiTheme="minorHAnsi" w:hAnsiTheme="minorHAnsi"/>
          <w:color w:val="000000" w:themeColor="text1"/>
          <w:sz w:val="22"/>
          <w:szCs w:val="22"/>
        </w:rPr>
        <w:t>m</w:t>
      </w:r>
    </w:p>
    <w:p w:rsidR="00FD588C" w:rsidRPr="00ED4882" w:rsidRDefault="00FD588C" w:rsidP="00FD588C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maximálny rozmer dopadovej</w:t>
      </w:r>
      <w:r>
        <w:rPr>
          <w:rFonts w:asciiTheme="minorHAnsi" w:hAnsiTheme="minorHAnsi"/>
          <w:color w:val="000000"/>
          <w:sz w:val="22"/>
          <w:szCs w:val="22"/>
        </w:rPr>
        <w:t xml:space="preserve"> plochy: max. 5,35m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 x </w:t>
      </w:r>
      <w:r>
        <w:rPr>
          <w:rFonts w:asciiTheme="minorHAnsi" w:hAnsiTheme="minorHAnsi"/>
          <w:color w:val="000000"/>
          <w:sz w:val="22"/>
          <w:szCs w:val="22"/>
        </w:rPr>
        <w:t>4,7</w:t>
      </w:r>
      <w:r w:rsidRPr="00ED4882">
        <w:rPr>
          <w:rFonts w:asciiTheme="minorHAnsi" w:hAnsiTheme="minorHAnsi"/>
          <w:color w:val="000000"/>
          <w:sz w:val="22"/>
          <w:szCs w:val="22"/>
        </w:rPr>
        <w:t>m</w:t>
      </w:r>
    </w:p>
    <w:p w:rsidR="00FD588C" w:rsidRPr="00ED4882" w:rsidRDefault="00FD588C" w:rsidP="00FD588C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Herný prvok určený pre </w:t>
      </w:r>
      <w:r>
        <w:rPr>
          <w:rFonts w:asciiTheme="minorHAnsi" w:hAnsiTheme="minorHAnsi"/>
          <w:color w:val="000000"/>
          <w:sz w:val="22"/>
          <w:szCs w:val="22"/>
        </w:rPr>
        <w:t>vekovú kategóriu: 2-8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 rokov</w:t>
      </w:r>
    </w:p>
    <w:p w:rsidR="00FD588C" w:rsidRPr="000D1366" w:rsidRDefault="00FD588C" w:rsidP="00FD588C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F26485" w:rsidRPr="00ED4882" w:rsidRDefault="00F26485" w:rsidP="00F26485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ED4882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F26485" w:rsidRPr="00ED4882" w:rsidRDefault="00F26485" w:rsidP="00F26485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Doprava na miesto: VDI </w:t>
      </w:r>
      <w:r>
        <w:rPr>
          <w:rFonts w:asciiTheme="minorHAnsi" w:hAnsiTheme="minorHAnsi"/>
          <w:color w:val="000000"/>
          <w:sz w:val="22"/>
          <w:szCs w:val="22"/>
        </w:rPr>
        <w:t>Gessayova</w:t>
      </w:r>
      <w:r w:rsidRPr="00ED4882">
        <w:rPr>
          <w:rFonts w:asciiTheme="minorHAnsi" w:hAnsiTheme="minorHAnsi"/>
          <w:color w:val="000000"/>
          <w:sz w:val="22"/>
          <w:szCs w:val="22"/>
        </w:rPr>
        <w:t>, Bratislava-Petržalka</w:t>
      </w:r>
    </w:p>
    <w:p w:rsidR="00F26485" w:rsidRPr="00F26485" w:rsidRDefault="00F26485" w:rsidP="00FD588C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F26485" w:rsidRDefault="00F26485" w:rsidP="00FD588C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FD588C" w:rsidRDefault="00FD588C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 w:rsidRPr="00025918">
        <w:rPr>
          <w:rFonts w:asciiTheme="minorHAnsi" w:hAnsiTheme="minorHAnsi"/>
          <w:color w:val="000000"/>
          <w:sz w:val="22"/>
          <w:szCs w:val="22"/>
          <w:u w:val="single"/>
        </w:rPr>
        <w:t>Ilustračný obrázok herného prvku: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</w:t>
      </w:r>
    </w:p>
    <w:p w:rsidR="00FD588C" w:rsidRDefault="00F26485" w:rsidP="00FD588C">
      <w:pPr>
        <w:spacing w:line="276" w:lineRule="auto"/>
        <w:rPr>
          <w:noProof/>
        </w:rPr>
      </w:pPr>
      <w:r>
        <w:rPr>
          <w:noProof/>
        </w:rPr>
        <w:t xml:space="preserve">  </w:t>
      </w:r>
      <w:r w:rsidR="00FD588C">
        <w:rPr>
          <w:noProof/>
        </w:rPr>
        <w:t xml:space="preserve"> </w:t>
      </w:r>
      <w:r w:rsidR="00FD588C"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7D98F4CD" wp14:editId="6FF45B79">
            <wp:extent cx="2295525" cy="1749152"/>
            <wp:effectExtent l="0" t="0" r="0" b="3810"/>
            <wp:docPr id="33" name="Obrázo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770" cy="1758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588C">
        <w:rPr>
          <w:noProof/>
        </w:rPr>
        <w:t xml:space="preserve">           </w:t>
      </w:r>
      <w:r w:rsidR="00FD588C">
        <w:rPr>
          <w:noProof/>
        </w:rPr>
        <w:drawing>
          <wp:inline distT="0" distB="0" distL="0" distR="0" wp14:anchorId="0C662CAB" wp14:editId="46CC4B67">
            <wp:extent cx="2415408" cy="1796074"/>
            <wp:effectExtent l="0" t="0" r="0" b="0"/>
            <wp:docPr id="34" name="Obrázok 34" descr="https://playsystem.sk/wp-content/uploads/2021/04/c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playsystem.sk/wp-content/uploads/2021/04/c0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66" t="21828" r="13550" b="10002"/>
                    <a:stretch/>
                  </pic:blipFill>
                  <pic:spPr bwMode="auto">
                    <a:xfrm>
                      <a:off x="0" y="0"/>
                      <a:ext cx="2418154" cy="1798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588C" w:rsidRDefault="00FD588C" w:rsidP="00FD588C">
      <w:pPr>
        <w:spacing w:line="276" w:lineRule="auto"/>
        <w:rPr>
          <w:noProof/>
        </w:rPr>
      </w:pPr>
    </w:p>
    <w:p w:rsidR="00FD588C" w:rsidRDefault="00FD588C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2675797F" wp14:editId="03C2D721">
            <wp:extent cx="1990725" cy="2070811"/>
            <wp:effectExtent l="0" t="0" r="0" b="5715"/>
            <wp:docPr id="36" name="Obrázo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895" cy="2070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88C" w:rsidRPr="00E82B82" w:rsidRDefault="00FD588C" w:rsidP="00FD588C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9</w:t>
      </w:r>
      <w:r w:rsidRPr="001A738A">
        <w:rPr>
          <w:rFonts w:asciiTheme="minorHAnsi" w:hAnsiTheme="minorHAnsi"/>
          <w:b/>
          <w:color w:val="000000"/>
          <w:sz w:val="22"/>
          <w:szCs w:val="22"/>
        </w:rPr>
        <w:t>: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</w:p>
    <w:p w:rsidR="00FD588C" w:rsidRPr="00ED4882" w:rsidRDefault="00FD588C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>Balančná dráha z 10ks palisád rôznej výšky z 3D EPDM</w:t>
      </w:r>
    </w:p>
    <w:p w:rsidR="00FD588C" w:rsidRPr="00ED4882" w:rsidRDefault="00FD588C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0024F0" w:rsidRPr="00ED4882" w:rsidRDefault="000024F0" w:rsidP="000024F0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ED4882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0024F0" w:rsidRPr="00ED4882" w:rsidRDefault="000024F0" w:rsidP="000024F0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Základná konštrukcia zostavy s nasledovnými minimálnymi požiadavkami:</w:t>
      </w:r>
    </w:p>
    <w:p w:rsidR="000024F0" w:rsidRDefault="000024F0" w:rsidP="000024F0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tvar: farebné palisády (10</w:t>
      </w:r>
      <w:r w:rsidRPr="00206A94">
        <w:rPr>
          <w:rFonts w:asciiTheme="minorHAnsi" w:hAnsiTheme="minorHAnsi"/>
          <w:color w:val="000000"/>
          <w:sz w:val="22"/>
          <w:szCs w:val="22"/>
        </w:rPr>
        <w:t>ks) rôznej výšky</w:t>
      </w:r>
      <w:r>
        <w:rPr>
          <w:rFonts w:asciiTheme="minorHAnsi" w:hAnsiTheme="minorHAnsi"/>
          <w:color w:val="000000"/>
          <w:sz w:val="22"/>
          <w:szCs w:val="22"/>
        </w:rPr>
        <w:t xml:space="preserve"> = 20cm (1ks), 30cm (3</w:t>
      </w:r>
      <w:r w:rsidRPr="00206A94">
        <w:rPr>
          <w:rFonts w:asciiTheme="minorHAnsi" w:hAnsiTheme="minorHAnsi"/>
          <w:color w:val="000000"/>
          <w:sz w:val="22"/>
          <w:szCs w:val="22"/>
        </w:rPr>
        <w:t xml:space="preserve">ks), 40cm </w:t>
      </w:r>
      <w:r>
        <w:rPr>
          <w:rFonts w:asciiTheme="minorHAnsi" w:hAnsiTheme="minorHAnsi"/>
          <w:color w:val="000000"/>
          <w:sz w:val="22"/>
          <w:szCs w:val="22"/>
        </w:rPr>
        <w:t>(3ks), 50cm (2ks), 60cm (1ks)</w:t>
      </w:r>
    </w:p>
    <w:p w:rsidR="000024F0" w:rsidRPr="00206A94" w:rsidRDefault="000024F0" w:rsidP="000024F0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farby: žltá, oranžová, červená, modrá</w:t>
      </w:r>
      <w:r w:rsidR="00F26485">
        <w:rPr>
          <w:rFonts w:asciiTheme="minorHAnsi" w:hAnsiTheme="minorHAnsi"/>
          <w:color w:val="000000"/>
          <w:sz w:val="22"/>
          <w:szCs w:val="22"/>
        </w:rPr>
        <w:t>, svetlá zelená</w:t>
      </w:r>
    </w:p>
    <w:p w:rsidR="000024F0" w:rsidRDefault="000024F0" w:rsidP="000024F0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materiál: </w:t>
      </w:r>
      <w:r>
        <w:rPr>
          <w:rFonts w:asciiTheme="minorHAnsi" w:hAnsiTheme="minorHAnsi"/>
          <w:color w:val="000000"/>
          <w:sz w:val="22"/>
          <w:szCs w:val="22"/>
        </w:rPr>
        <w:t>oceľová konštrukcia, UV stabilný farebný EPDM + SBR gumový granulát, polyuretánové/alifatické  spojivo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 </w:t>
      </w:r>
      <w:r w:rsidRPr="00B25D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0024F0" w:rsidRPr="00ED7AA3" w:rsidRDefault="000024F0" w:rsidP="000024F0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/>
          <w:sz w:val="22"/>
          <w:szCs w:val="22"/>
        </w:rPr>
        <w:t xml:space="preserve">kotvenie: </w:t>
      </w:r>
      <w:r>
        <w:rPr>
          <w:rFonts w:asciiTheme="minorHAnsi" w:hAnsiTheme="minorHAnsi"/>
          <w:sz w:val="22"/>
          <w:szCs w:val="22"/>
        </w:rPr>
        <w:t>oceľová konštrukcia</w:t>
      </w:r>
    </w:p>
    <w:p w:rsidR="000024F0" w:rsidRPr="00206A94" w:rsidRDefault="000024F0" w:rsidP="000024F0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 w:themeColor="text1"/>
          <w:sz w:val="22"/>
          <w:szCs w:val="22"/>
        </w:rPr>
        <w:t>konštrukcia a certifikácia podľa STN EN 1176 a 1177</w:t>
      </w:r>
    </w:p>
    <w:p w:rsidR="000024F0" w:rsidRDefault="000024F0" w:rsidP="000024F0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 w:themeColor="text1"/>
          <w:sz w:val="22"/>
          <w:szCs w:val="22"/>
        </w:rPr>
        <w:t xml:space="preserve">kritériá nezávadnosti výrobku/hygienické požiadavky podľa STN EN 71 </w:t>
      </w:r>
    </w:p>
    <w:p w:rsidR="000024F0" w:rsidRPr="00206A94" w:rsidRDefault="000024F0" w:rsidP="000024F0">
      <w:pPr>
        <w:pStyle w:val="Odsekzoznamu"/>
        <w:numPr>
          <w:ilvl w:val="0"/>
          <w:numId w:val="7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 w:themeColor="text1"/>
          <w:sz w:val="22"/>
          <w:szCs w:val="22"/>
        </w:rPr>
        <w:t>Rozmery:</w:t>
      </w:r>
    </w:p>
    <w:p w:rsidR="000024F0" w:rsidRDefault="000024F0" w:rsidP="000024F0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 xml:space="preserve">priemer 1ks palisády: min. 23cm – max. 26cm </w:t>
      </w:r>
    </w:p>
    <w:p w:rsidR="000024F0" w:rsidRDefault="000024F0" w:rsidP="000024F0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>výška jednotlivých palisád: 20cm, 30cm, 40cm, 50cm, 60cm</w:t>
      </w:r>
    </w:p>
    <w:p w:rsidR="000024F0" w:rsidRPr="00025918" w:rsidRDefault="000024F0" w:rsidP="000024F0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maximálna kr</w:t>
      </w:r>
      <w:r w:rsidR="00F26485">
        <w:rPr>
          <w:rFonts w:asciiTheme="minorHAnsi" w:hAnsiTheme="minorHAnsi"/>
          <w:color w:val="000000" w:themeColor="text1"/>
          <w:sz w:val="22"/>
          <w:szCs w:val="22"/>
        </w:rPr>
        <w:t>itická výška pádu: max. do 0,6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m</w:t>
      </w:r>
    </w:p>
    <w:p w:rsidR="000024F0" w:rsidRPr="00ED4882" w:rsidRDefault="000024F0" w:rsidP="000024F0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Herný prvok určený pre </w:t>
      </w:r>
      <w:r>
        <w:rPr>
          <w:rFonts w:asciiTheme="minorHAnsi" w:hAnsiTheme="minorHAnsi"/>
          <w:color w:val="000000"/>
          <w:sz w:val="22"/>
          <w:szCs w:val="22"/>
        </w:rPr>
        <w:t>vekovú kategóriu: 2-8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 rokov</w:t>
      </w:r>
    </w:p>
    <w:p w:rsidR="00FD588C" w:rsidRDefault="00FD588C" w:rsidP="00FD588C">
      <w:pPr>
        <w:pStyle w:val="Odsekzoznamu"/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F26485" w:rsidRPr="00ED4882" w:rsidRDefault="00F26485" w:rsidP="00F26485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ED4882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F26485" w:rsidRPr="00ED4882" w:rsidRDefault="00F26485" w:rsidP="00F26485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Doprava na miesto: VDI </w:t>
      </w:r>
      <w:r>
        <w:rPr>
          <w:rFonts w:asciiTheme="minorHAnsi" w:hAnsiTheme="minorHAnsi"/>
          <w:color w:val="000000"/>
          <w:sz w:val="22"/>
          <w:szCs w:val="22"/>
        </w:rPr>
        <w:t>Gessayova</w:t>
      </w:r>
      <w:r w:rsidRPr="00ED4882">
        <w:rPr>
          <w:rFonts w:asciiTheme="minorHAnsi" w:hAnsiTheme="minorHAnsi"/>
          <w:color w:val="000000"/>
          <w:sz w:val="22"/>
          <w:szCs w:val="22"/>
        </w:rPr>
        <w:t>, Bratislava-Petržalka</w:t>
      </w:r>
    </w:p>
    <w:p w:rsidR="00F26485" w:rsidRPr="00AF1221" w:rsidRDefault="00F26485" w:rsidP="00F26485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F26485" w:rsidRPr="001A738A" w:rsidRDefault="00F26485" w:rsidP="00FD588C">
      <w:pPr>
        <w:pStyle w:val="Odsekzoznamu"/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FD588C" w:rsidRDefault="00FD588C" w:rsidP="00FD588C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 w:rsidRPr="00025918">
        <w:rPr>
          <w:rFonts w:asciiTheme="minorHAnsi" w:hAnsiTheme="minorHAnsi"/>
          <w:color w:val="000000"/>
          <w:sz w:val="22"/>
          <w:szCs w:val="22"/>
          <w:u w:val="single"/>
        </w:rPr>
        <w:t>Ilustračný obrázok herného prvku: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</w:t>
      </w:r>
    </w:p>
    <w:p w:rsidR="00FD588C" w:rsidRPr="007975DB" w:rsidRDefault="00FD588C" w:rsidP="00FD588C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64C3C63B" wp14:editId="4598BCF2">
            <wp:extent cx="2524125" cy="1195167"/>
            <wp:effectExtent l="0" t="0" r="0" b="5080"/>
            <wp:docPr id="37" name="Obrázo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408" cy="1200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6485"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     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0F955EE4" wp14:editId="70661589">
            <wp:extent cx="2257425" cy="1624662"/>
            <wp:effectExtent l="0" t="0" r="0" b="0"/>
            <wp:docPr id="38" name="Obrázo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624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485" w:rsidRDefault="00F26485" w:rsidP="000024F0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0024F0" w:rsidRDefault="000024F0" w:rsidP="000024F0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 w:rsidRPr="00D603D2">
        <w:rPr>
          <w:rFonts w:asciiTheme="minorHAnsi" w:hAnsiTheme="minorHAnsi"/>
          <w:color w:val="000000"/>
          <w:sz w:val="22"/>
          <w:szCs w:val="22"/>
          <w:u w:val="single"/>
        </w:rPr>
        <w:t>Návrh výškového a farebnéh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 prevedenia balančnej dráhy</w:t>
      </w:r>
      <w:r w:rsidRPr="00D603D2">
        <w:rPr>
          <w:rFonts w:asciiTheme="minorHAnsi" w:hAnsiTheme="minorHAnsi"/>
          <w:color w:val="000000"/>
          <w:sz w:val="22"/>
          <w:szCs w:val="22"/>
          <w:u w:val="single"/>
        </w:rPr>
        <w:t>: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</w:t>
      </w:r>
    </w:p>
    <w:p w:rsidR="00F26485" w:rsidRDefault="00F26485" w:rsidP="007E5A7F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38308B17" wp14:editId="3954C966">
            <wp:extent cx="3521010" cy="2095500"/>
            <wp:effectExtent l="0" t="0" r="3810" b="0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101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A7F" w:rsidRPr="00E82B82" w:rsidRDefault="001A738A" w:rsidP="007E5A7F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</w:t>
      </w:r>
      <w:r w:rsidR="00E47B92"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  <w:r w:rsidR="00FC6C25">
        <w:rPr>
          <w:rFonts w:asciiTheme="minorHAnsi" w:hAnsiTheme="minorHAnsi"/>
          <w:b/>
          <w:color w:val="000000"/>
          <w:sz w:val="22"/>
          <w:szCs w:val="22"/>
        </w:rPr>
        <w:t>10</w:t>
      </w:r>
      <w:r w:rsidR="007E5A7F"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402CE4" w:rsidRPr="003C35E9" w:rsidRDefault="00402CE4" w:rsidP="00402CE4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zariadenia: 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Zatrávňovacia gumená rohož pod herné prvky </w:t>
      </w:r>
    </w:p>
    <w:p w:rsidR="00402CE4" w:rsidRPr="00E82B82" w:rsidRDefault="00402CE4" w:rsidP="00402CE4">
      <w:pPr>
        <w:rPr>
          <w:rFonts w:asciiTheme="minorHAnsi" w:hAnsiTheme="minorHAnsi"/>
          <w:color w:val="000000"/>
          <w:sz w:val="22"/>
          <w:szCs w:val="22"/>
        </w:rPr>
      </w:pPr>
    </w:p>
    <w:p w:rsidR="00402CE4" w:rsidRPr="00FC7578" w:rsidRDefault="00402CE4" w:rsidP="00402CE4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402CE4" w:rsidRPr="001D7AC0" w:rsidRDefault="00402CE4" w:rsidP="00402CE4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D7AC0">
        <w:rPr>
          <w:rFonts w:asciiTheme="minorHAnsi" w:hAnsiTheme="minorHAnsi"/>
          <w:color w:val="000000"/>
          <w:sz w:val="22"/>
          <w:szCs w:val="22"/>
        </w:rPr>
        <w:t>Základná konštrukcia zariadenia s nasledovnými minimálnymi požiadavkami:</w:t>
      </w:r>
    </w:p>
    <w:p w:rsidR="00402CE4" w:rsidRPr="00ED4882" w:rsidRDefault="00402CE4" w:rsidP="00402CE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materiál: sbr guma s protišmykovým povrchom určená na dopadové zóny pod herné prvky na verejných detských ihriskách</w:t>
      </w:r>
      <w:r w:rsidRPr="00ED4882">
        <w:rPr>
          <w:rFonts w:asciiTheme="minorHAnsi" w:hAnsiTheme="minorHAnsi"/>
          <w:color w:val="000000"/>
          <w:sz w:val="22"/>
          <w:szCs w:val="22"/>
          <w:lang w:val="en-US"/>
        </w:rPr>
        <w:t>; r</w:t>
      </w:r>
      <w:r w:rsidRPr="00ED4882">
        <w:rPr>
          <w:rFonts w:asciiTheme="minorHAnsi" w:hAnsiTheme="minorHAnsi"/>
          <w:color w:val="000000"/>
          <w:sz w:val="22"/>
          <w:szCs w:val="22"/>
        </w:rPr>
        <w:t>ohož prerastá trávou</w:t>
      </w:r>
    </w:p>
    <w:p w:rsidR="00402CE4" w:rsidRPr="00ED4882" w:rsidRDefault="00402CE4" w:rsidP="00402CE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 xml:space="preserve">kotvenie: spojovacie pásky a </w:t>
      </w:r>
      <w:r>
        <w:rPr>
          <w:rFonts w:asciiTheme="minorHAnsi" w:hAnsiTheme="minorHAnsi"/>
          <w:sz w:val="22"/>
          <w:szCs w:val="22"/>
        </w:rPr>
        <w:t>špeciálne kotviace</w:t>
      </w:r>
      <w:r w:rsidRPr="00ED4882">
        <w:rPr>
          <w:rFonts w:asciiTheme="minorHAnsi" w:hAnsiTheme="minorHAnsi"/>
          <w:sz w:val="22"/>
          <w:szCs w:val="22"/>
        </w:rPr>
        <w:t xml:space="preserve"> „klince“</w:t>
      </w:r>
    </w:p>
    <w:p w:rsidR="00402CE4" w:rsidRPr="001D7AC0" w:rsidRDefault="00402CE4" w:rsidP="00402CE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1D7AC0">
        <w:rPr>
          <w:rFonts w:asciiTheme="minorHAnsi" w:hAnsiTheme="minorHAnsi"/>
          <w:color w:val="000000" w:themeColor="text1"/>
          <w:sz w:val="22"/>
          <w:szCs w:val="22"/>
        </w:rPr>
        <w:t>konštrukcia a certifikácia podľa STN EN 1177</w:t>
      </w:r>
    </w:p>
    <w:p w:rsidR="00402CE4" w:rsidRPr="001D7AC0" w:rsidRDefault="00402CE4" w:rsidP="00402CE4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D7AC0">
        <w:rPr>
          <w:rFonts w:asciiTheme="minorHAnsi" w:hAnsiTheme="minorHAnsi"/>
          <w:color w:val="000000"/>
          <w:sz w:val="22"/>
          <w:szCs w:val="22"/>
        </w:rPr>
        <w:t>Rozmery:</w:t>
      </w:r>
    </w:p>
    <w:p w:rsidR="00402CE4" w:rsidRDefault="00402CE4" w:rsidP="00402CE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937965">
        <w:rPr>
          <w:rFonts w:asciiTheme="minorHAnsi" w:hAnsiTheme="minorHAnsi"/>
          <w:color w:val="000000"/>
          <w:sz w:val="22"/>
          <w:szCs w:val="22"/>
        </w:rPr>
        <w:t>minimálny rozmer</w:t>
      </w:r>
      <w:r>
        <w:rPr>
          <w:rFonts w:asciiTheme="minorHAnsi" w:hAnsiTheme="minorHAnsi"/>
          <w:color w:val="000000"/>
          <w:sz w:val="22"/>
          <w:szCs w:val="22"/>
        </w:rPr>
        <w:t xml:space="preserve"> 1 ks rohože:  1,5m (šírka) x 1,0m (dĺžka) x 0,03m (výška)</w:t>
      </w:r>
    </w:p>
    <w:p w:rsidR="00AA7EC0" w:rsidRPr="00AA7EC0" w:rsidRDefault="00402CE4" w:rsidP="00AA7EC0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AA7EC0">
        <w:rPr>
          <w:rFonts w:asciiTheme="minorHAnsi" w:hAnsiTheme="minorHAnsi"/>
          <w:color w:val="000000"/>
          <w:sz w:val="22"/>
          <w:szCs w:val="22"/>
        </w:rPr>
        <w:t>celkový rozmer: podľ</w:t>
      </w:r>
      <w:r w:rsidR="00AA7EC0" w:rsidRPr="00AA7EC0">
        <w:rPr>
          <w:rFonts w:asciiTheme="minorHAnsi" w:hAnsiTheme="minorHAnsi"/>
          <w:color w:val="000000"/>
          <w:sz w:val="22"/>
          <w:szCs w:val="22"/>
        </w:rPr>
        <w:t>a rozlohy dopadovej plochy pod 7</w:t>
      </w:r>
      <w:r w:rsidRPr="00AA7EC0">
        <w:rPr>
          <w:rFonts w:asciiTheme="minorHAnsi" w:hAnsiTheme="minorHAnsi"/>
          <w:color w:val="000000"/>
          <w:sz w:val="22"/>
          <w:szCs w:val="22"/>
        </w:rPr>
        <w:t xml:space="preserve"> ks hern</w:t>
      </w:r>
      <w:r w:rsidR="00AA7EC0" w:rsidRPr="00AA7EC0">
        <w:rPr>
          <w:rFonts w:asciiTheme="minorHAnsi" w:hAnsiTheme="minorHAnsi"/>
          <w:color w:val="000000"/>
          <w:sz w:val="22"/>
          <w:szCs w:val="22"/>
        </w:rPr>
        <w:t xml:space="preserve">ých prvkov </w:t>
      </w:r>
      <w:r w:rsidRPr="00AA7EC0">
        <w:rPr>
          <w:rFonts w:asciiTheme="minorHAnsi" w:hAnsiTheme="minorHAnsi"/>
          <w:color w:val="000000"/>
          <w:sz w:val="22"/>
          <w:szCs w:val="22"/>
        </w:rPr>
        <w:t xml:space="preserve"> – </w:t>
      </w:r>
      <w:r w:rsidR="00AA7EC0" w:rsidRPr="00AA7EC0">
        <w:rPr>
          <w:rFonts w:asciiTheme="minorHAnsi" w:hAnsiTheme="minorHAnsi"/>
          <w:color w:val="000000"/>
          <w:sz w:val="22"/>
          <w:szCs w:val="22"/>
        </w:rPr>
        <w:t>Trojvežová zostava s dvomi šmykľavkami, tunelom, lanovým mostom, schodíkmi a lezeckými prvkami</w:t>
      </w:r>
      <w:r w:rsidR="00AA7EC0">
        <w:rPr>
          <w:rFonts w:asciiTheme="minorHAnsi" w:hAnsiTheme="minorHAnsi"/>
          <w:color w:val="000000"/>
          <w:sz w:val="22"/>
          <w:szCs w:val="22"/>
          <w:lang w:val="en-US"/>
        </w:rPr>
        <w:t>;</w:t>
      </w:r>
      <w:r w:rsidR="00AA7EC0" w:rsidRPr="00AA7EC0">
        <w:rPr>
          <w:rFonts w:asciiTheme="minorHAnsi" w:hAnsiTheme="minorHAnsi"/>
          <w:color w:val="000000"/>
          <w:sz w:val="22"/>
          <w:szCs w:val="22"/>
        </w:rPr>
        <w:t xml:space="preserve"> </w:t>
      </w:r>
      <w:r w:rsidR="00AA7EC0" w:rsidRPr="00AA7EC0">
        <w:rPr>
          <w:rFonts w:asciiTheme="minorHAnsi" w:hAnsiTheme="minorHAnsi"/>
          <w:color w:val="000000"/>
          <w:sz w:val="22"/>
          <w:szCs w:val="22"/>
        </w:rPr>
        <w:t>Pružinová dvojhojdačka Kôň</w:t>
      </w:r>
      <w:r w:rsidR="00AA7EC0">
        <w:rPr>
          <w:rFonts w:asciiTheme="minorHAnsi" w:hAnsiTheme="minorHAnsi"/>
          <w:color w:val="000000"/>
          <w:sz w:val="22"/>
          <w:szCs w:val="22"/>
        </w:rPr>
        <w:t>;</w:t>
      </w:r>
      <w:r w:rsidR="00AA7EC0" w:rsidRPr="00AA7EC0">
        <w:rPr>
          <w:rFonts w:asciiTheme="minorHAnsi" w:hAnsiTheme="minorHAnsi"/>
          <w:color w:val="000000"/>
          <w:sz w:val="22"/>
          <w:szCs w:val="22"/>
        </w:rPr>
        <w:t xml:space="preserve"> </w:t>
      </w:r>
      <w:r w:rsidR="00AA7EC0" w:rsidRPr="00AA7EC0">
        <w:rPr>
          <w:rFonts w:asciiTheme="minorHAnsi" w:hAnsiTheme="minorHAnsi"/>
          <w:color w:val="000000"/>
          <w:sz w:val="22"/>
          <w:szCs w:val="22"/>
        </w:rPr>
        <w:t>Pružinová hojdačka Motorka</w:t>
      </w:r>
      <w:r w:rsidR="00AA7EC0">
        <w:rPr>
          <w:rFonts w:asciiTheme="minorHAnsi" w:hAnsiTheme="minorHAnsi"/>
          <w:color w:val="000000"/>
          <w:sz w:val="22"/>
          <w:szCs w:val="22"/>
        </w:rPr>
        <w:t>;</w:t>
      </w:r>
    </w:p>
    <w:p w:rsidR="00AA7EC0" w:rsidRPr="00AA7EC0" w:rsidRDefault="00AA7EC0" w:rsidP="00AA7EC0">
      <w:pPr>
        <w:pStyle w:val="Odsekzoznamu"/>
        <w:spacing w:line="276" w:lineRule="auto"/>
        <w:ind w:left="1440"/>
        <w:rPr>
          <w:rFonts w:asciiTheme="minorHAnsi" w:hAnsiTheme="minorHAnsi"/>
          <w:color w:val="000000"/>
          <w:sz w:val="22"/>
          <w:szCs w:val="22"/>
        </w:rPr>
      </w:pPr>
      <w:r w:rsidRPr="00AA7EC0">
        <w:rPr>
          <w:rFonts w:asciiTheme="minorHAnsi" w:hAnsiTheme="minorHAnsi"/>
          <w:color w:val="000000"/>
          <w:sz w:val="22"/>
          <w:szCs w:val="22"/>
        </w:rPr>
        <w:t>Gymnastická zostava Šesťuholník</w:t>
      </w:r>
      <w:r>
        <w:rPr>
          <w:rFonts w:asciiTheme="minorHAnsi" w:hAnsiTheme="minorHAnsi"/>
          <w:color w:val="000000"/>
          <w:sz w:val="22"/>
          <w:szCs w:val="22"/>
        </w:rPr>
        <w:t xml:space="preserve">; </w:t>
      </w:r>
      <w:r w:rsidRPr="00AA7EC0">
        <w:rPr>
          <w:rFonts w:asciiTheme="minorHAnsi" w:hAnsiTheme="minorHAnsi"/>
          <w:color w:val="000000"/>
          <w:sz w:val="22"/>
          <w:szCs w:val="22"/>
        </w:rPr>
        <w:t>Lanová pyramída s vnútornou vodorovnou sieťou</w:t>
      </w:r>
      <w:r>
        <w:rPr>
          <w:rFonts w:asciiTheme="minorHAnsi" w:hAnsiTheme="minorHAnsi"/>
          <w:color w:val="000000"/>
          <w:sz w:val="22"/>
          <w:szCs w:val="22"/>
        </w:rPr>
        <w:t>;</w:t>
      </w:r>
    </w:p>
    <w:p w:rsidR="00AA7EC0" w:rsidRPr="00AA7EC0" w:rsidRDefault="00AA7EC0" w:rsidP="00AA7EC0">
      <w:pPr>
        <w:pStyle w:val="Odsekzoznamu"/>
        <w:spacing w:line="276" w:lineRule="auto"/>
        <w:ind w:left="1440"/>
        <w:rPr>
          <w:rFonts w:asciiTheme="minorHAnsi" w:hAnsiTheme="minorHAnsi"/>
          <w:color w:val="000000"/>
          <w:sz w:val="22"/>
          <w:szCs w:val="22"/>
        </w:rPr>
      </w:pPr>
      <w:r w:rsidRPr="00AA7EC0">
        <w:rPr>
          <w:rFonts w:asciiTheme="minorHAnsi" w:hAnsiTheme="minorHAnsi"/>
          <w:color w:val="000000"/>
          <w:sz w:val="22"/>
          <w:szCs w:val="22"/>
        </w:rPr>
        <w:t>Z</w:t>
      </w:r>
      <w:r w:rsidRPr="00AA7EC0">
        <w:rPr>
          <w:rFonts w:asciiTheme="minorHAnsi" w:hAnsiTheme="minorHAnsi"/>
          <w:color w:val="000000"/>
          <w:sz w:val="22"/>
          <w:szCs w:val="22"/>
        </w:rPr>
        <w:t>ávesná dvojhojdačka s 2 kolískovými sedákmi pre malé deti</w:t>
      </w:r>
      <w:r>
        <w:rPr>
          <w:rFonts w:asciiTheme="minorHAnsi" w:hAnsiTheme="minorHAnsi"/>
          <w:color w:val="000000"/>
          <w:sz w:val="22"/>
          <w:szCs w:val="22"/>
        </w:rPr>
        <w:t xml:space="preserve">; </w:t>
      </w:r>
      <w:r w:rsidRPr="00AA7EC0">
        <w:rPr>
          <w:rFonts w:asciiTheme="minorHAnsi" w:hAnsiTheme="minorHAnsi"/>
          <w:color w:val="000000"/>
          <w:sz w:val="22"/>
          <w:szCs w:val="22"/>
        </w:rPr>
        <w:t>Závesná trojhojdačka s 3 sedákmi – 1 hniezdo, 2 sedáky pre väčšie deti</w:t>
      </w:r>
    </w:p>
    <w:p w:rsidR="00402CE4" w:rsidRPr="00AA7EC0" w:rsidRDefault="00402CE4" w:rsidP="00402CE4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AA7EC0">
        <w:rPr>
          <w:rFonts w:asciiTheme="minorHAnsi" w:hAnsiTheme="minorHAnsi"/>
          <w:color w:val="000000"/>
          <w:sz w:val="22"/>
          <w:szCs w:val="22"/>
        </w:rPr>
        <w:t>maximálna kritická výška pádu: max. do 3,0m</w:t>
      </w:r>
    </w:p>
    <w:p w:rsidR="00402CE4" w:rsidRPr="00281C21" w:rsidRDefault="00402CE4" w:rsidP="00402CE4">
      <w:pPr>
        <w:pStyle w:val="Odsekzoznamu"/>
        <w:spacing w:line="276" w:lineRule="auto"/>
        <w:ind w:left="1440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402CE4" w:rsidRPr="00FC7578" w:rsidRDefault="00402CE4" w:rsidP="00402CE4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402CE4" w:rsidRPr="00FC7578" w:rsidRDefault="00402CE4" w:rsidP="00402CE4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 xml:space="preserve">Doprava </w:t>
      </w:r>
      <w:r>
        <w:rPr>
          <w:rFonts w:asciiTheme="minorHAnsi" w:hAnsiTheme="minorHAnsi"/>
          <w:color w:val="000000"/>
          <w:sz w:val="22"/>
          <w:szCs w:val="22"/>
        </w:rPr>
        <w:t xml:space="preserve">na miesto: VDI </w:t>
      </w:r>
      <w:r w:rsidR="00036815">
        <w:rPr>
          <w:rFonts w:asciiTheme="minorHAnsi" w:hAnsiTheme="minorHAnsi"/>
          <w:color w:val="000000"/>
          <w:sz w:val="22"/>
          <w:szCs w:val="22"/>
        </w:rPr>
        <w:t>Gessayova</w:t>
      </w:r>
      <w:r>
        <w:rPr>
          <w:rFonts w:asciiTheme="minorHAnsi" w:hAnsiTheme="minorHAnsi"/>
          <w:color w:val="000000"/>
          <w:sz w:val="22"/>
          <w:szCs w:val="22"/>
        </w:rPr>
        <w:t>, Bratislava-Petržalka</w:t>
      </w:r>
    </w:p>
    <w:p w:rsidR="00B137A8" w:rsidRDefault="00402CE4" w:rsidP="00402CE4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</w:t>
      </w:r>
      <w:r w:rsidR="00B137A8">
        <w:rPr>
          <w:rFonts w:asciiTheme="minorHAnsi" w:hAnsiTheme="minorHAnsi"/>
          <w:color w:val="000000"/>
          <w:sz w:val="22"/>
          <w:szCs w:val="22"/>
        </w:rPr>
        <w:t xml:space="preserve">zariadenia na mieste určenia </w:t>
      </w:r>
      <w:r>
        <w:rPr>
          <w:rFonts w:asciiTheme="minorHAnsi" w:hAnsiTheme="minorHAnsi"/>
          <w:color w:val="000000"/>
          <w:sz w:val="22"/>
          <w:szCs w:val="22"/>
        </w:rPr>
        <w:t>pod herné prvky</w:t>
      </w:r>
      <w:r w:rsidR="00B137A8">
        <w:rPr>
          <w:rFonts w:asciiTheme="minorHAnsi" w:hAnsiTheme="minorHAnsi"/>
          <w:color w:val="000000"/>
          <w:sz w:val="22"/>
          <w:szCs w:val="22"/>
        </w:rPr>
        <w:t>:</w:t>
      </w:r>
    </w:p>
    <w:p w:rsidR="00AA561B" w:rsidRDefault="00AA561B" w:rsidP="00AA561B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201D51">
        <w:rPr>
          <w:rFonts w:asciiTheme="minorHAnsi" w:hAnsiTheme="minorHAnsi"/>
          <w:b/>
          <w:color w:val="000000"/>
          <w:sz w:val="22"/>
          <w:szCs w:val="22"/>
        </w:rPr>
        <w:t>Trojvežová zostava s dvomi šmykľavkami, tunelom, lanovým mostom, schodíkmi a lezeckými prvkami</w:t>
      </w:r>
      <w:r w:rsidRPr="00AA561B">
        <w:rPr>
          <w:rFonts w:asciiTheme="minorHAnsi" w:hAnsiTheme="minorHAnsi"/>
          <w:color w:val="000000"/>
          <w:sz w:val="22"/>
          <w:szCs w:val="22"/>
        </w:rPr>
        <w:t xml:space="preserve"> </w:t>
      </w:r>
    </w:p>
    <w:p w:rsidR="00AA561B" w:rsidRPr="00AA561B" w:rsidRDefault="00AA561B" w:rsidP="00AA561B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AA561B">
        <w:rPr>
          <w:rFonts w:asciiTheme="minorHAnsi" w:hAnsiTheme="minorHAnsi"/>
          <w:b/>
          <w:color w:val="000000"/>
          <w:sz w:val="22"/>
          <w:szCs w:val="22"/>
        </w:rPr>
        <w:t xml:space="preserve">Pružinová dvojhojdačka Kôň </w:t>
      </w:r>
    </w:p>
    <w:p w:rsidR="00AA561B" w:rsidRPr="00AA561B" w:rsidRDefault="00AA561B" w:rsidP="00AA561B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5F3052">
        <w:rPr>
          <w:rFonts w:asciiTheme="minorHAnsi" w:hAnsiTheme="minorHAnsi"/>
          <w:b/>
          <w:color w:val="000000"/>
          <w:sz w:val="22"/>
          <w:szCs w:val="22"/>
        </w:rPr>
        <w:t>Pružinová hojdačka Motorka</w:t>
      </w:r>
    </w:p>
    <w:p w:rsidR="00AA561B" w:rsidRPr="00AA561B" w:rsidRDefault="00AA561B" w:rsidP="00AA561B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AA561B">
        <w:rPr>
          <w:rFonts w:asciiTheme="minorHAnsi" w:hAnsiTheme="minorHAnsi"/>
          <w:b/>
          <w:color w:val="000000"/>
          <w:sz w:val="22"/>
          <w:szCs w:val="22"/>
        </w:rPr>
        <w:t>Gymnastická zostava Šesťuholník</w:t>
      </w:r>
    </w:p>
    <w:p w:rsidR="00AA561B" w:rsidRPr="00AA561B" w:rsidRDefault="00AA561B" w:rsidP="00AA561B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035250">
        <w:rPr>
          <w:rFonts w:asciiTheme="minorHAnsi" w:hAnsiTheme="minorHAnsi"/>
          <w:b/>
          <w:color w:val="000000"/>
          <w:sz w:val="22"/>
          <w:szCs w:val="22"/>
        </w:rPr>
        <w:t>Lanová pyramída s vnútornou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vodorovnou sieťou</w:t>
      </w:r>
    </w:p>
    <w:p w:rsidR="00AA561B" w:rsidRPr="00AA561B" w:rsidRDefault="00AA561B" w:rsidP="00AA561B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t>Závesná dvojhojdačka s 2 kolískovými sedákmi pre malé deti</w:t>
      </w:r>
    </w:p>
    <w:p w:rsidR="00AA561B" w:rsidRDefault="00AA561B" w:rsidP="00AA561B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b/>
          <w:color w:val="000000"/>
          <w:sz w:val="22"/>
          <w:szCs w:val="22"/>
        </w:rPr>
        <w:t>Závesná trojhojdačka s 3 sedákmi – 1 hniezdo, 2 sedáky pre väčšie deti</w:t>
      </w:r>
    </w:p>
    <w:p w:rsidR="00402CE4" w:rsidRPr="00AA561B" w:rsidRDefault="00402CE4" w:rsidP="00AA561B">
      <w:pPr>
        <w:pStyle w:val="Odsekzoznamu"/>
        <w:numPr>
          <w:ilvl w:val="0"/>
          <w:numId w:val="25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AA561B">
        <w:rPr>
          <w:rFonts w:asciiTheme="minorHAnsi" w:hAnsiTheme="minorHAnsi"/>
          <w:color w:val="000000"/>
          <w:sz w:val="22"/>
          <w:szCs w:val="22"/>
        </w:rPr>
        <w:t>Úprava podložia pod zatrávňovacími rohožami dosypaním zatrávňovacej zmesi</w:t>
      </w:r>
    </w:p>
    <w:p w:rsidR="00402CE4" w:rsidRPr="006B757E" w:rsidRDefault="00402CE4" w:rsidP="00402CE4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402CE4" w:rsidRDefault="00402CE4" w:rsidP="00402CE4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533334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zariadenia</w:t>
      </w:r>
      <w:r w:rsidRPr="00533334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402CE4" w:rsidRDefault="00402CE4" w:rsidP="00402CE4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402CE4" w:rsidRPr="00FC7578" w:rsidRDefault="00402CE4" w:rsidP="00402CE4">
      <w:pPr>
        <w:spacing w:line="276" w:lineRule="auto"/>
        <w:rPr>
          <w:rFonts w:asciiTheme="minorHAnsi" w:hAnsiTheme="minorHAnsi"/>
          <w:noProof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5A8C4C45" wp14:editId="5356CBB5">
            <wp:extent cx="3600450" cy="1579328"/>
            <wp:effectExtent l="0" t="0" r="0" b="1905"/>
            <wp:docPr id="25" name="Obrázo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470" cy="1587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          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43D1B406" wp14:editId="5EF418C7">
            <wp:extent cx="1466850" cy="1393224"/>
            <wp:effectExtent l="0" t="0" r="0" b="0"/>
            <wp:docPr id="27" name="Obrázo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943" cy="1395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color w:val="000000"/>
          <w:sz w:val="22"/>
          <w:szCs w:val="22"/>
        </w:rPr>
        <w:t xml:space="preserve">                     </w:t>
      </w:r>
    </w:p>
    <w:p w:rsidR="007E5A7F" w:rsidRDefault="007E5A7F" w:rsidP="007E5A7F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AA561B" w:rsidRDefault="00AA561B" w:rsidP="000368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AA7EC0" w:rsidRDefault="00AA7EC0" w:rsidP="000368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036815" w:rsidRPr="00E82B82" w:rsidRDefault="00036815" w:rsidP="000368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11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036815" w:rsidRPr="003C35E9" w:rsidRDefault="00036815" w:rsidP="00036815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0E450F">
        <w:rPr>
          <w:rFonts w:asciiTheme="minorHAnsi" w:hAnsiTheme="minorHAnsi"/>
          <w:color w:val="000000"/>
          <w:sz w:val="22"/>
          <w:szCs w:val="22"/>
        </w:rPr>
        <w:t xml:space="preserve">Typ zariadenia: </w:t>
      </w:r>
      <w:r w:rsidRPr="000E450F">
        <w:rPr>
          <w:rFonts w:asciiTheme="minorHAnsi" w:hAnsiTheme="minorHAnsi"/>
          <w:b/>
          <w:color w:val="000000"/>
          <w:sz w:val="22"/>
          <w:szCs w:val="22"/>
        </w:rPr>
        <w:t>Stojan na bicykle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</w:p>
    <w:p w:rsidR="00036815" w:rsidRPr="00E82B82" w:rsidRDefault="00036815" w:rsidP="00036815">
      <w:pPr>
        <w:rPr>
          <w:rFonts w:asciiTheme="minorHAnsi" w:hAnsiTheme="minorHAnsi"/>
          <w:color w:val="000000"/>
          <w:sz w:val="22"/>
          <w:szCs w:val="22"/>
        </w:rPr>
      </w:pPr>
    </w:p>
    <w:p w:rsidR="00036815" w:rsidRPr="00FC7578" w:rsidRDefault="00036815" w:rsidP="00036815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036815" w:rsidRPr="001D7AC0" w:rsidRDefault="00036815" w:rsidP="00036815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D7AC0">
        <w:rPr>
          <w:rFonts w:asciiTheme="minorHAnsi" w:hAnsiTheme="minorHAnsi"/>
          <w:color w:val="000000"/>
          <w:sz w:val="22"/>
          <w:szCs w:val="22"/>
        </w:rPr>
        <w:t>Základná konštrukcia zariadenia s nasledovnými minimálnymi požiadavkami:</w:t>
      </w:r>
    </w:p>
    <w:p w:rsidR="00036815" w:rsidRPr="00ED4882" w:rsidRDefault="00036815" w:rsidP="00036815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materiál: </w:t>
      </w:r>
      <w:r w:rsidR="00B00010">
        <w:rPr>
          <w:rFonts w:asciiTheme="minorHAnsi" w:hAnsiTheme="minorHAnsi"/>
          <w:color w:val="000000"/>
          <w:sz w:val="22"/>
          <w:szCs w:val="22"/>
        </w:rPr>
        <w:t>nerez</w:t>
      </w:r>
    </w:p>
    <w:p w:rsidR="00036815" w:rsidRPr="001D7AC0" w:rsidRDefault="00036815" w:rsidP="00036815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D7AC0">
        <w:rPr>
          <w:rFonts w:asciiTheme="minorHAnsi" w:hAnsiTheme="minorHAnsi"/>
          <w:color w:val="000000"/>
          <w:sz w:val="22"/>
          <w:szCs w:val="22"/>
        </w:rPr>
        <w:t>Rozmery:</w:t>
      </w:r>
    </w:p>
    <w:p w:rsidR="000E450F" w:rsidRPr="00ED4882" w:rsidRDefault="000E450F" w:rsidP="000E450F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ED4882">
        <w:rPr>
          <w:rFonts w:asciiTheme="minorHAnsi" w:hAnsiTheme="minorHAnsi"/>
          <w:sz w:val="22"/>
          <w:szCs w:val="22"/>
        </w:rPr>
        <w:t>minimálny rozmer</w:t>
      </w:r>
      <w:r>
        <w:rPr>
          <w:rFonts w:asciiTheme="minorHAnsi" w:hAnsiTheme="minorHAnsi"/>
          <w:sz w:val="22"/>
          <w:szCs w:val="22"/>
        </w:rPr>
        <w:t xml:space="preserve"> zostavy: v najdlhšej časti od 1,0m do 1,5</w:t>
      </w:r>
      <w:r w:rsidRPr="00ED4882">
        <w:rPr>
          <w:rFonts w:asciiTheme="minorHAnsi" w:hAnsiTheme="minorHAnsi"/>
          <w:sz w:val="22"/>
          <w:szCs w:val="22"/>
        </w:rPr>
        <w:t xml:space="preserve">m / v najširšej časti od </w:t>
      </w:r>
      <w:r>
        <w:rPr>
          <w:rFonts w:asciiTheme="minorHAnsi" w:hAnsiTheme="minorHAnsi"/>
          <w:sz w:val="22"/>
          <w:szCs w:val="22"/>
        </w:rPr>
        <w:t>0,5m do 0,7</w:t>
      </w:r>
      <w:r w:rsidRPr="00ED4882">
        <w:rPr>
          <w:rFonts w:asciiTheme="minorHAnsi" w:hAnsiTheme="minorHAnsi"/>
          <w:sz w:val="22"/>
          <w:szCs w:val="22"/>
        </w:rPr>
        <w:t xml:space="preserve">m / v najvyššej časti </w:t>
      </w:r>
      <w:r>
        <w:rPr>
          <w:rFonts w:asciiTheme="minorHAnsi" w:hAnsiTheme="minorHAnsi"/>
          <w:sz w:val="22"/>
          <w:szCs w:val="22"/>
        </w:rPr>
        <w:t>od 0,3m do 0,4</w:t>
      </w:r>
      <w:r w:rsidRPr="00ED4882">
        <w:rPr>
          <w:rFonts w:asciiTheme="minorHAnsi" w:hAnsiTheme="minorHAnsi"/>
          <w:sz w:val="22"/>
          <w:szCs w:val="22"/>
        </w:rPr>
        <w:t>m</w:t>
      </w:r>
    </w:p>
    <w:p w:rsidR="00036815" w:rsidRPr="00281C21" w:rsidRDefault="00036815" w:rsidP="00036815">
      <w:pPr>
        <w:pStyle w:val="Odsekzoznamu"/>
        <w:spacing w:line="276" w:lineRule="auto"/>
        <w:ind w:left="1440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036815" w:rsidRPr="00FC7578" w:rsidRDefault="00036815" w:rsidP="00036815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036815" w:rsidRPr="00FC7578" w:rsidRDefault="00036815" w:rsidP="00036815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 xml:space="preserve">Doprava </w:t>
      </w:r>
      <w:r>
        <w:rPr>
          <w:rFonts w:asciiTheme="minorHAnsi" w:hAnsiTheme="minorHAnsi"/>
          <w:color w:val="000000"/>
          <w:sz w:val="22"/>
          <w:szCs w:val="22"/>
        </w:rPr>
        <w:t>na miesto: VDI Gessayova, Bratislava-Petržalka</w:t>
      </w:r>
    </w:p>
    <w:p w:rsidR="00036815" w:rsidRDefault="00036815" w:rsidP="00036815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B00010">
        <w:rPr>
          <w:rFonts w:asciiTheme="minorHAnsi" w:hAnsiTheme="minorHAnsi"/>
          <w:color w:val="000000"/>
          <w:sz w:val="22"/>
          <w:szCs w:val="22"/>
        </w:rPr>
        <w:t xml:space="preserve">Montáž zariadenia na mieste určenia </w:t>
      </w:r>
    </w:p>
    <w:p w:rsidR="00B00010" w:rsidRPr="00B00010" w:rsidRDefault="00B00010" w:rsidP="00B00010">
      <w:pPr>
        <w:pStyle w:val="Odsekzoznamu"/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036815" w:rsidRDefault="00036815" w:rsidP="00036815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533334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zariadenia</w:t>
      </w:r>
      <w:r w:rsidRPr="00533334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036815" w:rsidRDefault="00036815" w:rsidP="000368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036815" w:rsidRDefault="00036815" w:rsidP="000368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>
            <wp:extent cx="3383271" cy="2238375"/>
            <wp:effectExtent l="0" t="0" r="8255" b="0"/>
            <wp:docPr id="8" name="Obrázo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423" cy="2239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6815" w:rsidRDefault="00036815" w:rsidP="00036815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036815" w:rsidRDefault="00036815" w:rsidP="000368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593CB328" wp14:editId="08B1E37F">
            <wp:extent cx="5753100" cy="1714500"/>
            <wp:effectExtent l="0" t="0" r="0" b="0"/>
            <wp:docPr id="9" name="Obrázo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696" b="35731"/>
                    <a:stretch/>
                  </pic:blipFill>
                  <pic:spPr bwMode="auto">
                    <a:xfrm>
                      <a:off x="0" y="0"/>
                      <a:ext cx="5760720" cy="1716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6815" w:rsidRDefault="00036815" w:rsidP="007E5A7F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3443C3" w:rsidRDefault="003443C3" w:rsidP="00562C9C">
      <w:pPr>
        <w:rPr>
          <w:rFonts w:asciiTheme="minorHAnsi" w:hAnsiTheme="minorHAnsi"/>
          <w:b/>
          <w:color w:val="000000"/>
          <w:sz w:val="22"/>
          <w:szCs w:val="22"/>
        </w:rPr>
      </w:pPr>
    </w:p>
    <w:p w:rsidR="007E5A7F" w:rsidRDefault="007E5A7F" w:rsidP="00E50679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7E5A7F" w:rsidRDefault="007E5A7F" w:rsidP="00E50679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7E5A7F" w:rsidRDefault="007E5A7F" w:rsidP="00E50679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7E5A7F" w:rsidRDefault="007E5A7F" w:rsidP="00E50679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C70773" w:rsidRDefault="00C70773" w:rsidP="00E50679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sectPr w:rsidR="00C7077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4D36" w:rsidRDefault="00D74D36" w:rsidP="00FB30B2">
      <w:r>
        <w:separator/>
      </w:r>
    </w:p>
  </w:endnote>
  <w:endnote w:type="continuationSeparator" w:id="0">
    <w:p w:rsidR="00D74D36" w:rsidRDefault="00D74D36" w:rsidP="00FB30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4D36" w:rsidRDefault="00D74D36" w:rsidP="00FB30B2">
      <w:r>
        <w:separator/>
      </w:r>
    </w:p>
  </w:footnote>
  <w:footnote w:type="continuationSeparator" w:id="0">
    <w:p w:rsidR="00D74D36" w:rsidRDefault="00D74D36" w:rsidP="00FB30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7F7B3F"/>
    <w:multiLevelType w:val="hybridMultilevel"/>
    <w:tmpl w:val="E54049D4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67722AF"/>
    <w:multiLevelType w:val="hybridMultilevel"/>
    <w:tmpl w:val="AFBA03A2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75C16ED"/>
    <w:multiLevelType w:val="hybridMultilevel"/>
    <w:tmpl w:val="665A1C66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FAB3FB7"/>
    <w:multiLevelType w:val="hybridMultilevel"/>
    <w:tmpl w:val="01FEE54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B64C36"/>
    <w:multiLevelType w:val="hybridMultilevel"/>
    <w:tmpl w:val="E2D213E4"/>
    <w:lvl w:ilvl="0" w:tplc="041B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46227F9"/>
    <w:multiLevelType w:val="hybridMultilevel"/>
    <w:tmpl w:val="86CCB4D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677014"/>
    <w:multiLevelType w:val="hybridMultilevel"/>
    <w:tmpl w:val="02EC6DE8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19045A3F"/>
    <w:multiLevelType w:val="hybridMultilevel"/>
    <w:tmpl w:val="BBE82740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1DF04767"/>
    <w:multiLevelType w:val="hybridMultilevel"/>
    <w:tmpl w:val="086C92E6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0725E3C"/>
    <w:multiLevelType w:val="hybridMultilevel"/>
    <w:tmpl w:val="0096ECD4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249C3D1F"/>
    <w:multiLevelType w:val="hybridMultilevel"/>
    <w:tmpl w:val="5D0C3388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268E605D"/>
    <w:multiLevelType w:val="hybridMultilevel"/>
    <w:tmpl w:val="223CD53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E733734"/>
    <w:multiLevelType w:val="hybridMultilevel"/>
    <w:tmpl w:val="22C064E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38A6976"/>
    <w:multiLevelType w:val="multilevel"/>
    <w:tmpl w:val="54DCEB32"/>
    <w:lvl w:ilvl="0">
      <w:start w:val="1"/>
      <w:numFmt w:val="upperLetter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upperRoman"/>
      <w:suff w:val="space"/>
      <w:lvlText w:val="Časť 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Restart w:val="1"/>
      <w:pStyle w:val="Text1"/>
      <w:lvlText w:val="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ext2"/>
      <w:lvlText w:val="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pStyle w:val="Text3"/>
      <w:lvlText w:val="%3.%4.%5"/>
      <w:lvlJc w:val="left"/>
      <w:pPr>
        <w:ind w:left="720" w:hanging="72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>
    <w:nsid w:val="3545581D"/>
    <w:multiLevelType w:val="hybridMultilevel"/>
    <w:tmpl w:val="30628BBC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35D27638"/>
    <w:multiLevelType w:val="hybridMultilevel"/>
    <w:tmpl w:val="3E163FDA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35D45620"/>
    <w:multiLevelType w:val="hybridMultilevel"/>
    <w:tmpl w:val="8AA2CB0E"/>
    <w:lvl w:ilvl="0" w:tplc="041B0003">
      <w:start w:val="1"/>
      <w:numFmt w:val="bullet"/>
      <w:lvlText w:val="o"/>
      <w:lvlJc w:val="left"/>
      <w:pPr>
        <w:ind w:left="1752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472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192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912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632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352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072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792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512" w:hanging="360"/>
      </w:pPr>
      <w:rPr>
        <w:rFonts w:ascii="Wingdings" w:hAnsi="Wingdings" w:hint="default"/>
      </w:rPr>
    </w:lvl>
  </w:abstractNum>
  <w:abstractNum w:abstractNumId="17">
    <w:nsid w:val="3BB5583B"/>
    <w:multiLevelType w:val="hybridMultilevel"/>
    <w:tmpl w:val="40648BE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59F1C78"/>
    <w:multiLevelType w:val="multilevel"/>
    <w:tmpl w:val="B3D221E6"/>
    <w:lvl w:ilvl="0">
      <w:start w:val="1"/>
      <w:numFmt w:val="upperLetter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upperRoman"/>
      <w:suff w:val="space"/>
      <w:lvlText w:val="Časť 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Restart w:val="1"/>
      <w:lvlText w:val="%3."/>
      <w:lvlJc w:val="left"/>
      <w:pPr>
        <w:ind w:left="720" w:hanging="720"/>
      </w:pPr>
      <w:rPr>
        <w:rFonts w:hint="default"/>
      </w:rPr>
    </w:lvl>
    <w:lvl w:ilvl="3">
      <w:numFmt w:val="bullet"/>
      <w:lvlText w:val="-"/>
      <w:lvlJc w:val="left"/>
      <w:pPr>
        <w:ind w:left="720" w:hanging="720"/>
      </w:pPr>
      <w:rPr>
        <w:rFonts w:ascii="Times New Roman" w:eastAsia="Times New Roman" w:hAnsi="Times New Roman" w:cs="Times New Roman" w:hint="default"/>
      </w:rPr>
    </w:lvl>
    <w:lvl w:ilvl="4">
      <w:start w:val="1"/>
      <w:numFmt w:val="decimal"/>
      <w:lvlText w:val="%3.%4.%5"/>
      <w:lvlJc w:val="left"/>
      <w:pPr>
        <w:ind w:left="720" w:hanging="72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9">
    <w:nsid w:val="476B0AC2"/>
    <w:multiLevelType w:val="hybridMultilevel"/>
    <w:tmpl w:val="AF4C740A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49976460"/>
    <w:multiLevelType w:val="hybridMultilevel"/>
    <w:tmpl w:val="02EC5C2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0354ADA"/>
    <w:multiLevelType w:val="hybridMultilevel"/>
    <w:tmpl w:val="BE24E8FC"/>
    <w:lvl w:ilvl="0" w:tplc="041B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2">
    <w:nsid w:val="5A3D1758"/>
    <w:multiLevelType w:val="hybridMultilevel"/>
    <w:tmpl w:val="879C004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98021F8"/>
    <w:multiLevelType w:val="hybridMultilevel"/>
    <w:tmpl w:val="A4A0194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EE3501D"/>
    <w:multiLevelType w:val="hybridMultilevel"/>
    <w:tmpl w:val="3D3EC5AE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8"/>
  </w:num>
  <w:num w:numId="3">
    <w:abstractNumId w:val="12"/>
  </w:num>
  <w:num w:numId="4">
    <w:abstractNumId w:val="3"/>
  </w:num>
  <w:num w:numId="5">
    <w:abstractNumId w:val="21"/>
  </w:num>
  <w:num w:numId="6">
    <w:abstractNumId w:val="16"/>
  </w:num>
  <w:num w:numId="7">
    <w:abstractNumId w:val="5"/>
  </w:num>
  <w:num w:numId="8">
    <w:abstractNumId w:val="0"/>
  </w:num>
  <w:num w:numId="9">
    <w:abstractNumId w:val="11"/>
  </w:num>
  <w:num w:numId="10">
    <w:abstractNumId w:val="22"/>
  </w:num>
  <w:num w:numId="11">
    <w:abstractNumId w:val="17"/>
  </w:num>
  <w:num w:numId="12">
    <w:abstractNumId w:val="23"/>
  </w:num>
  <w:num w:numId="13">
    <w:abstractNumId w:val="10"/>
  </w:num>
  <w:num w:numId="14">
    <w:abstractNumId w:val="9"/>
  </w:num>
  <w:num w:numId="15">
    <w:abstractNumId w:val="6"/>
  </w:num>
  <w:num w:numId="16">
    <w:abstractNumId w:val="1"/>
  </w:num>
  <w:num w:numId="17">
    <w:abstractNumId w:val="7"/>
  </w:num>
  <w:num w:numId="18">
    <w:abstractNumId w:val="8"/>
  </w:num>
  <w:num w:numId="19">
    <w:abstractNumId w:val="2"/>
  </w:num>
  <w:num w:numId="20">
    <w:abstractNumId w:val="14"/>
  </w:num>
  <w:num w:numId="21">
    <w:abstractNumId w:val="4"/>
  </w:num>
  <w:num w:numId="22">
    <w:abstractNumId w:val="19"/>
  </w:num>
  <w:num w:numId="23">
    <w:abstractNumId w:val="15"/>
  </w:num>
  <w:num w:numId="24">
    <w:abstractNumId w:val="24"/>
  </w:num>
  <w:num w:numId="25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30B2"/>
    <w:rsid w:val="000024F0"/>
    <w:rsid w:val="000247CE"/>
    <w:rsid w:val="00033CFA"/>
    <w:rsid w:val="00036815"/>
    <w:rsid w:val="00051234"/>
    <w:rsid w:val="0005330E"/>
    <w:rsid w:val="00097390"/>
    <w:rsid w:val="000B5F60"/>
    <w:rsid w:val="000B68D4"/>
    <w:rsid w:val="000C1A02"/>
    <w:rsid w:val="000E1B12"/>
    <w:rsid w:val="000E450F"/>
    <w:rsid w:val="00105861"/>
    <w:rsid w:val="00105B9C"/>
    <w:rsid w:val="00126561"/>
    <w:rsid w:val="00130CE6"/>
    <w:rsid w:val="001545E9"/>
    <w:rsid w:val="001562F2"/>
    <w:rsid w:val="00160CDD"/>
    <w:rsid w:val="001706E5"/>
    <w:rsid w:val="001932DA"/>
    <w:rsid w:val="00194514"/>
    <w:rsid w:val="001A0256"/>
    <w:rsid w:val="001A650F"/>
    <w:rsid w:val="001A738A"/>
    <w:rsid w:val="001F1109"/>
    <w:rsid w:val="00206A94"/>
    <w:rsid w:val="00212502"/>
    <w:rsid w:val="00215925"/>
    <w:rsid w:val="00252235"/>
    <w:rsid w:val="00255002"/>
    <w:rsid w:val="00262222"/>
    <w:rsid w:val="0027004F"/>
    <w:rsid w:val="00281C21"/>
    <w:rsid w:val="00283599"/>
    <w:rsid w:val="00295840"/>
    <w:rsid w:val="002C4573"/>
    <w:rsid w:val="002F1619"/>
    <w:rsid w:val="00301562"/>
    <w:rsid w:val="00330D1F"/>
    <w:rsid w:val="00341477"/>
    <w:rsid w:val="003443C3"/>
    <w:rsid w:val="0034701C"/>
    <w:rsid w:val="003749C6"/>
    <w:rsid w:val="003C252E"/>
    <w:rsid w:val="003E4F55"/>
    <w:rsid w:val="00402CE4"/>
    <w:rsid w:val="00416D98"/>
    <w:rsid w:val="00440004"/>
    <w:rsid w:val="00441C65"/>
    <w:rsid w:val="00470CC6"/>
    <w:rsid w:val="004A39F0"/>
    <w:rsid w:val="004C3151"/>
    <w:rsid w:val="004C5A6D"/>
    <w:rsid w:val="004D69B8"/>
    <w:rsid w:val="004F56CF"/>
    <w:rsid w:val="004F66BB"/>
    <w:rsid w:val="005044FA"/>
    <w:rsid w:val="00520955"/>
    <w:rsid w:val="00527607"/>
    <w:rsid w:val="00535A51"/>
    <w:rsid w:val="00542A31"/>
    <w:rsid w:val="005578DC"/>
    <w:rsid w:val="00557FDB"/>
    <w:rsid w:val="00562C9C"/>
    <w:rsid w:val="00571C1E"/>
    <w:rsid w:val="005903EC"/>
    <w:rsid w:val="005A0C46"/>
    <w:rsid w:val="005B0047"/>
    <w:rsid w:val="005B24C9"/>
    <w:rsid w:val="006003FA"/>
    <w:rsid w:val="00656A3C"/>
    <w:rsid w:val="00683DA4"/>
    <w:rsid w:val="006961F8"/>
    <w:rsid w:val="006B4A96"/>
    <w:rsid w:val="006B757E"/>
    <w:rsid w:val="006B7752"/>
    <w:rsid w:val="006C310A"/>
    <w:rsid w:val="006C4B1E"/>
    <w:rsid w:val="006D4ADC"/>
    <w:rsid w:val="006E1B35"/>
    <w:rsid w:val="00734E3C"/>
    <w:rsid w:val="00734EE4"/>
    <w:rsid w:val="00746453"/>
    <w:rsid w:val="0074769E"/>
    <w:rsid w:val="007664E7"/>
    <w:rsid w:val="00777624"/>
    <w:rsid w:val="007926BF"/>
    <w:rsid w:val="007A02EE"/>
    <w:rsid w:val="007A2084"/>
    <w:rsid w:val="007A7C55"/>
    <w:rsid w:val="007B2131"/>
    <w:rsid w:val="007C1F06"/>
    <w:rsid w:val="007C21AB"/>
    <w:rsid w:val="007D3E4D"/>
    <w:rsid w:val="007E5A7F"/>
    <w:rsid w:val="00803D14"/>
    <w:rsid w:val="00823173"/>
    <w:rsid w:val="00863317"/>
    <w:rsid w:val="00875F17"/>
    <w:rsid w:val="00897BAA"/>
    <w:rsid w:val="008C1BF7"/>
    <w:rsid w:val="008D2839"/>
    <w:rsid w:val="008D43C8"/>
    <w:rsid w:val="008E63A2"/>
    <w:rsid w:val="009064B1"/>
    <w:rsid w:val="00907EAD"/>
    <w:rsid w:val="00911FF5"/>
    <w:rsid w:val="00937965"/>
    <w:rsid w:val="009400CF"/>
    <w:rsid w:val="00941AAF"/>
    <w:rsid w:val="00983A71"/>
    <w:rsid w:val="00993E1B"/>
    <w:rsid w:val="009C41D9"/>
    <w:rsid w:val="00A0195D"/>
    <w:rsid w:val="00A01DAD"/>
    <w:rsid w:val="00A17BC8"/>
    <w:rsid w:val="00A241D3"/>
    <w:rsid w:val="00A3167E"/>
    <w:rsid w:val="00A37CED"/>
    <w:rsid w:val="00A528EE"/>
    <w:rsid w:val="00A57E13"/>
    <w:rsid w:val="00A64732"/>
    <w:rsid w:val="00A931F0"/>
    <w:rsid w:val="00AA1E39"/>
    <w:rsid w:val="00AA2A33"/>
    <w:rsid w:val="00AA2AD2"/>
    <w:rsid w:val="00AA561B"/>
    <w:rsid w:val="00AA7EC0"/>
    <w:rsid w:val="00AB0D7F"/>
    <w:rsid w:val="00AD51A6"/>
    <w:rsid w:val="00AD644D"/>
    <w:rsid w:val="00AE0A70"/>
    <w:rsid w:val="00AF1B37"/>
    <w:rsid w:val="00B00010"/>
    <w:rsid w:val="00B01632"/>
    <w:rsid w:val="00B0504F"/>
    <w:rsid w:val="00B137A8"/>
    <w:rsid w:val="00B16BE9"/>
    <w:rsid w:val="00B2029B"/>
    <w:rsid w:val="00B41DC2"/>
    <w:rsid w:val="00B639F2"/>
    <w:rsid w:val="00B74534"/>
    <w:rsid w:val="00B842F3"/>
    <w:rsid w:val="00B92D49"/>
    <w:rsid w:val="00B94796"/>
    <w:rsid w:val="00BA3459"/>
    <w:rsid w:val="00BA5E19"/>
    <w:rsid w:val="00BA6C17"/>
    <w:rsid w:val="00BC6284"/>
    <w:rsid w:val="00C1401C"/>
    <w:rsid w:val="00C162A3"/>
    <w:rsid w:val="00C34B60"/>
    <w:rsid w:val="00C50767"/>
    <w:rsid w:val="00C53B73"/>
    <w:rsid w:val="00C555ED"/>
    <w:rsid w:val="00C70773"/>
    <w:rsid w:val="00C90438"/>
    <w:rsid w:val="00D019CE"/>
    <w:rsid w:val="00D723ED"/>
    <w:rsid w:val="00D74D36"/>
    <w:rsid w:val="00DB17C4"/>
    <w:rsid w:val="00DC0344"/>
    <w:rsid w:val="00DD1998"/>
    <w:rsid w:val="00DD4EA4"/>
    <w:rsid w:val="00E13F3E"/>
    <w:rsid w:val="00E166CE"/>
    <w:rsid w:val="00E2229C"/>
    <w:rsid w:val="00E26DB7"/>
    <w:rsid w:val="00E437D3"/>
    <w:rsid w:val="00E47B92"/>
    <w:rsid w:val="00E50679"/>
    <w:rsid w:val="00E50D02"/>
    <w:rsid w:val="00E53469"/>
    <w:rsid w:val="00E537BE"/>
    <w:rsid w:val="00E82B82"/>
    <w:rsid w:val="00ED1AC2"/>
    <w:rsid w:val="00ED55A8"/>
    <w:rsid w:val="00ED7AA3"/>
    <w:rsid w:val="00F26485"/>
    <w:rsid w:val="00F3541C"/>
    <w:rsid w:val="00F44F4E"/>
    <w:rsid w:val="00F61104"/>
    <w:rsid w:val="00F71716"/>
    <w:rsid w:val="00F729F0"/>
    <w:rsid w:val="00FB30B2"/>
    <w:rsid w:val="00FC6C25"/>
    <w:rsid w:val="00FC7578"/>
    <w:rsid w:val="00FD588C"/>
    <w:rsid w:val="00FE25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FB30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customStyle="1" w:styleId="Text1">
    <w:name w:val="Text1"/>
    <w:basedOn w:val="Normlny"/>
    <w:qFormat/>
    <w:rsid w:val="00FB30B2"/>
    <w:pPr>
      <w:keepNext/>
      <w:numPr>
        <w:ilvl w:val="2"/>
        <w:numId w:val="1"/>
      </w:numPr>
      <w:spacing w:before="240" w:after="120"/>
    </w:pPr>
    <w:rPr>
      <w:rFonts w:ascii="Arial Narrow" w:hAnsi="Arial Narrow"/>
      <w:b/>
      <w:sz w:val="20"/>
      <w:lang w:val="x-none" w:eastAsia="cs-CZ"/>
    </w:rPr>
  </w:style>
  <w:style w:type="paragraph" w:customStyle="1" w:styleId="Text2">
    <w:name w:val="Text2"/>
    <w:basedOn w:val="Normlny"/>
    <w:link w:val="Text2Char"/>
    <w:qFormat/>
    <w:rsid w:val="00FB30B2"/>
    <w:pPr>
      <w:numPr>
        <w:ilvl w:val="3"/>
        <w:numId w:val="1"/>
      </w:numPr>
      <w:spacing w:before="120"/>
      <w:jc w:val="both"/>
    </w:pPr>
    <w:rPr>
      <w:rFonts w:ascii="Arial Narrow" w:hAnsi="Arial Narrow"/>
      <w:sz w:val="20"/>
      <w:lang w:val="x-none" w:eastAsia="cs-CZ"/>
    </w:rPr>
  </w:style>
  <w:style w:type="character" w:customStyle="1" w:styleId="Text2Char">
    <w:name w:val="Text2 Char"/>
    <w:link w:val="Text2"/>
    <w:rsid w:val="00FB30B2"/>
    <w:rPr>
      <w:rFonts w:ascii="Arial Narrow" w:eastAsia="Times New Roman" w:hAnsi="Arial Narrow" w:cs="Times New Roman"/>
      <w:sz w:val="20"/>
      <w:szCs w:val="24"/>
      <w:lang w:val="x-none" w:eastAsia="cs-CZ"/>
    </w:rPr>
  </w:style>
  <w:style w:type="paragraph" w:customStyle="1" w:styleId="Text3">
    <w:name w:val="Text3"/>
    <w:basedOn w:val="Normlny"/>
    <w:qFormat/>
    <w:rsid w:val="00FB30B2"/>
    <w:pPr>
      <w:numPr>
        <w:ilvl w:val="4"/>
        <w:numId w:val="1"/>
      </w:numPr>
      <w:spacing w:before="60"/>
      <w:jc w:val="both"/>
    </w:pPr>
    <w:rPr>
      <w:rFonts w:ascii="Arial Narrow" w:hAnsi="Arial Narrow"/>
      <w:sz w:val="20"/>
      <w:lang w:val="x-none" w:eastAsia="cs-CZ"/>
    </w:rPr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FB30B2"/>
    <w:rPr>
      <w:rFonts w:eastAsia="Calibri"/>
      <w:sz w:val="20"/>
      <w:szCs w:val="20"/>
      <w:lang w:eastAsia="en-US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FB30B2"/>
    <w:rPr>
      <w:rFonts w:ascii="Times New Roman" w:eastAsia="Calibri" w:hAnsi="Times New Roman" w:cs="Times New Roman"/>
      <w:sz w:val="20"/>
      <w:szCs w:val="20"/>
    </w:rPr>
  </w:style>
  <w:style w:type="character" w:styleId="Odkaznapoznmkupodiarou">
    <w:name w:val="footnote reference"/>
    <w:uiPriority w:val="99"/>
    <w:semiHidden/>
    <w:unhideWhenUsed/>
    <w:rsid w:val="00FB30B2"/>
    <w:rPr>
      <w:vertAlign w:val="superscript"/>
    </w:rPr>
  </w:style>
  <w:style w:type="paragraph" w:styleId="Odsekzoznamu">
    <w:name w:val="List Paragraph"/>
    <w:basedOn w:val="Normlny"/>
    <w:uiPriority w:val="34"/>
    <w:qFormat/>
    <w:rsid w:val="00FB30B2"/>
    <w:pPr>
      <w:ind w:left="720"/>
      <w:contextualSpacing/>
    </w:pPr>
  </w:style>
  <w:style w:type="paragraph" w:styleId="Textbubliny">
    <w:name w:val="Balloon Text"/>
    <w:basedOn w:val="Normlny"/>
    <w:link w:val="TextbublinyChar"/>
    <w:uiPriority w:val="99"/>
    <w:semiHidden/>
    <w:unhideWhenUsed/>
    <w:rsid w:val="00E82B82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82B82"/>
    <w:rPr>
      <w:rFonts w:ascii="Tahoma" w:eastAsia="Times New Roman" w:hAnsi="Tahoma" w:cs="Tahoma"/>
      <w:sz w:val="16"/>
      <w:szCs w:val="16"/>
      <w:lang w:eastAsia="sk-SK"/>
    </w:rPr>
  </w:style>
  <w:style w:type="paragraph" w:customStyle="1" w:styleId="Default">
    <w:name w:val="Default"/>
    <w:rsid w:val="00B639F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sk-SK"/>
    </w:rPr>
  </w:style>
  <w:style w:type="paragraph" w:styleId="Normlnywebov">
    <w:name w:val="Normal (Web)"/>
    <w:basedOn w:val="Normlny"/>
    <w:uiPriority w:val="99"/>
    <w:semiHidden/>
    <w:unhideWhenUsed/>
    <w:rsid w:val="00206A94"/>
    <w:pPr>
      <w:spacing w:before="100" w:beforeAutospacing="1" w:after="100" w:afterAutospacing="1"/>
    </w:pPr>
  </w:style>
  <w:style w:type="character" w:styleId="Siln">
    <w:name w:val="Strong"/>
    <w:basedOn w:val="Predvolenpsmoodseku"/>
    <w:uiPriority w:val="22"/>
    <w:qFormat/>
    <w:rsid w:val="00206A94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FB30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customStyle="1" w:styleId="Text1">
    <w:name w:val="Text1"/>
    <w:basedOn w:val="Normlny"/>
    <w:qFormat/>
    <w:rsid w:val="00FB30B2"/>
    <w:pPr>
      <w:keepNext/>
      <w:numPr>
        <w:ilvl w:val="2"/>
        <w:numId w:val="1"/>
      </w:numPr>
      <w:spacing w:before="240" w:after="120"/>
    </w:pPr>
    <w:rPr>
      <w:rFonts w:ascii="Arial Narrow" w:hAnsi="Arial Narrow"/>
      <w:b/>
      <w:sz w:val="20"/>
      <w:lang w:val="x-none" w:eastAsia="cs-CZ"/>
    </w:rPr>
  </w:style>
  <w:style w:type="paragraph" w:customStyle="1" w:styleId="Text2">
    <w:name w:val="Text2"/>
    <w:basedOn w:val="Normlny"/>
    <w:link w:val="Text2Char"/>
    <w:qFormat/>
    <w:rsid w:val="00FB30B2"/>
    <w:pPr>
      <w:numPr>
        <w:ilvl w:val="3"/>
        <w:numId w:val="1"/>
      </w:numPr>
      <w:spacing w:before="120"/>
      <w:jc w:val="both"/>
    </w:pPr>
    <w:rPr>
      <w:rFonts w:ascii="Arial Narrow" w:hAnsi="Arial Narrow"/>
      <w:sz w:val="20"/>
      <w:lang w:val="x-none" w:eastAsia="cs-CZ"/>
    </w:rPr>
  </w:style>
  <w:style w:type="character" w:customStyle="1" w:styleId="Text2Char">
    <w:name w:val="Text2 Char"/>
    <w:link w:val="Text2"/>
    <w:rsid w:val="00FB30B2"/>
    <w:rPr>
      <w:rFonts w:ascii="Arial Narrow" w:eastAsia="Times New Roman" w:hAnsi="Arial Narrow" w:cs="Times New Roman"/>
      <w:sz w:val="20"/>
      <w:szCs w:val="24"/>
      <w:lang w:val="x-none" w:eastAsia="cs-CZ"/>
    </w:rPr>
  </w:style>
  <w:style w:type="paragraph" w:customStyle="1" w:styleId="Text3">
    <w:name w:val="Text3"/>
    <w:basedOn w:val="Normlny"/>
    <w:qFormat/>
    <w:rsid w:val="00FB30B2"/>
    <w:pPr>
      <w:numPr>
        <w:ilvl w:val="4"/>
        <w:numId w:val="1"/>
      </w:numPr>
      <w:spacing w:before="60"/>
      <w:jc w:val="both"/>
    </w:pPr>
    <w:rPr>
      <w:rFonts w:ascii="Arial Narrow" w:hAnsi="Arial Narrow"/>
      <w:sz w:val="20"/>
      <w:lang w:val="x-none" w:eastAsia="cs-CZ"/>
    </w:rPr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FB30B2"/>
    <w:rPr>
      <w:rFonts w:eastAsia="Calibri"/>
      <w:sz w:val="20"/>
      <w:szCs w:val="20"/>
      <w:lang w:eastAsia="en-US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FB30B2"/>
    <w:rPr>
      <w:rFonts w:ascii="Times New Roman" w:eastAsia="Calibri" w:hAnsi="Times New Roman" w:cs="Times New Roman"/>
      <w:sz w:val="20"/>
      <w:szCs w:val="20"/>
    </w:rPr>
  </w:style>
  <w:style w:type="character" w:styleId="Odkaznapoznmkupodiarou">
    <w:name w:val="footnote reference"/>
    <w:uiPriority w:val="99"/>
    <w:semiHidden/>
    <w:unhideWhenUsed/>
    <w:rsid w:val="00FB30B2"/>
    <w:rPr>
      <w:vertAlign w:val="superscript"/>
    </w:rPr>
  </w:style>
  <w:style w:type="paragraph" w:styleId="Odsekzoznamu">
    <w:name w:val="List Paragraph"/>
    <w:basedOn w:val="Normlny"/>
    <w:uiPriority w:val="34"/>
    <w:qFormat/>
    <w:rsid w:val="00FB30B2"/>
    <w:pPr>
      <w:ind w:left="720"/>
      <w:contextualSpacing/>
    </w:pPr>
  </w:style>
  <w:style w:type="paragraph" w:styleId="Textbubliny">
    <w:name w:val="Balloon Text"/>
    <w:basedOn w:val="Normlny"/>
    <w:link w:val="TextbublinyChar"/>
    <w:uiPriority w:val="99"/>
    <w:semiHidden/>
    <w:unhideWhenUsed/>
    <w:rsid w:val="00E82B82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82B82"/>
    <w:rPr>
      <w:rFonts w:ascii="Tahoma" w:eastAsia="Times New Roman" w:hAnsi="Tahoma" w:cs="Tahoma"/>
      <w:sz w:val="16"/>
      <w:szCs w:val="16"/>
      <w:lang w:eastAsia="sk-SK"/>
    </w:rPr>
  </w:style>
  <w:style w:type="paragraph" w:customStyle="1" w:styleId="Default">
    <w:name w:val="Default"/>
    <w:rsid w:val="00B639F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sk-SK"/>
    </w:rPr>
  </w:style>
  <w:style w:type="paragraph" w:styleId="Normlnywebov">
    <w:name w:val="Normal (Web)"/>
    <w:basedOn w:val="Normlny"/>
    <w:uiPriority w:val="99"/>
    <w:semiHidden/>
    <w:unhideWhenUsed/>
    <w:rsid w:val="00206A94"/>
    <w:pPr>
      <w:spacing w:before="100" w:beforeAutospacing="1" w:after="100" w:afterAutospacing="1"/>
    </w:pPr>
  </w:style>
  <w:style w:type="character" w:styleId="Siln">
    <w:name w:val="Strong"/>
    <w:basedOn w:val="Predvolenpsmoodseku"/>
    <w:uiPriority w:val="22"/>
    <w:qFormat/>
    <w:rsid w:val="00206A9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49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emf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image" Target="media/image24.emf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emf"/><Relationship Id="rId19" Type="http://schemas.openxmlformats.org/officeDocument/2006/relationships/image" Target="media/image11.png"/><Relationship Id="rId31" Type="http://schemas.openxmlformats.org/officeDocument/2006/relationships/image" Target="media/image23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emf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47B3F8-C86D-4DF2-8F7B-B14EC8D830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</TotalTime>
  <Pages>13</Pages>
  <Words>2057</Words>
  <Characters>11730</Characters>
  <Application>Microsoft Office Word</Application>
  <DocSecurity>0</DocSecurity>
  <Lines>97</Lines>
  <Paragraphs>27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13760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Všetečkova Anna</dc:creator>
  <cp:lastModifiedBy>Všetečkova Anna</cp:lastModifiedBy>
  <cp:revision>7</cp:revision>
  <cp:lastPrinted>2021-09-30T08:00:00Z</cp:lastPrinted>
  <dcterms:created xsi:type="dcterms:W3CDTF">2022-03-01T10:16:00Z</dcterms:created>
  <dcterms:modified xsi:type="dcterms:W3CDTF">2022-03-07T14:09:00Z</dcterms:modified>
</cp:coreProperties>
</file>